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C" w:rsidRDefault="00C0021C" w:rsidP="0023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«Помните</w:t>
      </w:r>
      <w:proofErr w:type="gramStart"/>
      <w:r>
        <w:rPr>
          <w:b/>
          <w:sz w:val="28"/>
          <w:szCs w:val="28"/>
        </w:rPr>
        <w:t>… Ч</w:t>
      </w:r>
      <w:proofErr w:type="gramEnd"/>
      <w:r>
        <w:rPr>
          <w:b/>
          <w:sz w:val="28"/>
          <w:szCs w:val="28"/>
        </w:rPr>
        <w:t>ерез года… Через века… Помните»</w:t>
      </w:r>
    </w:p>
    <w:p w:rsidR="00235DB3" w:rsidRPr="00CC58B2" w:rsidRDefault="00235DB3" w:rsidP="00235DB3">
      <w:pPr>
        <w:jc w:val="center"/>
        <w:rPr>
          <w:b/>
          <w:sz w:val="28"/>
          <w:szCs w:val="28"/>
        </w:rPr>
      </w:pPr>
      <w:r w:rsidRPr="00CC58B2">
        <w:rPr>
          <w:b/>
          <w:sz w:val="28"/>
          <w:szCs w:val="28"/>
        </w:rPr>
        <w:t>Презентация книги «Чтобы помнили»</w:t>
      </w:r>
      <w:r>
        <w:rPr>
          <w:b/>
          <w:sz w:val="28"/>
          <w:szCs w:val="28"/>
        </w:rPr>
        <w:t>, 2</w:t>
      </w:r>
      <w:r w:rsidR="004A33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апреля 2015 г.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321"/>
      </w:tblGrid>
      <w:tr w:rsidR="00235DB3" w:rsidTr="00EB30AF">
        <w:tc>
          <w:tcPr>
            <w:tcW w:w="1276" w:type="dxa"/>
          </w:tcPr>
          <w:p w:rsidR="00235DB3" w:rsidRPr="00235DB3" w:rsidRDefault="00235DB3" w:rsidP="00FF2179">
            <w:pPr>
              <w:jc w:val="center"/>
              <w:rPr>
                <w:b/>
                <w:sz w:val="28"/>
                <w:szCs w:val="28"/>
              </w:rPr>
            </w:pPr>
            <w:r w:rsidRPr="00235DB3">
              <w:rPr>
                <w:b/>
                <w:sz w:val="28"/>
                <w:szCs w:val="28"/>
              </w:rPr>
              <w:t>1 слайд</w:t>
            </w:r>
          </w:p>
        </w:tc>
        <w:tc>
          <w:tcPr>
            <w:tcW w:w="9321" w:type="dxa"/>
          </w:tcPr>
          <w:p w:rsidR="00235DB3" w:rsidRPr="00CC58B2" w:rsidRDefault="00235DB3" w:rsidP="00235DB3">
            <w:pPr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фоне музыки </w:t>
            </w:r>
            <w:proofErr w:type="gramStart"/>
            <w:r>
              <w:rPr>
                <w:b/>
                <w:sz w:val="28"/>
                <w:szCs w:val="28"/>
              </w:rPr>
              <w:t>читает стихотворени</w:t>
            </w:r>
            <w:r w:rsidR="00EF17F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2FBE" w:rsidRPr="00152FBE">
              <w:rPr>
                <w:b/>
                <w:sz w:val="28"/>
                <w:szCs w:val="28"/>
              </w:rPr>
              <w:t>Чертова</w:t>
            </w:r>
            <w:proofErr w:type="gramEnd"/>
            <w:r w:rsidR="00152FBE" w:rsidRPr="00152FBE">
              <w:rPr>
                <w:b/>
                <w:sz w:val="28"/>
                <w:szCs w:val="28"/>
              </w:rPr>
              <w:t xml:space="preserve"> Таня</w:t>
            </w:r>
            <w:r w:rsidR="00152FBE">
              <w:rPr>
                <w:b/>
                <w:sz w:val="28"/>
                <w:szCs w:val="28"/>
              </w:rPr>
              <w:t xml:space="preserve"> 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Идут года. Столетье на исходе.</w:t>
            </w:r>
            <w:r w:rsidR="00152FBE" w:rsidRPr="000110EB">
              <w:t xml:space="preserve"> </w:t>
            </w:r>
          </w:p>
          <w:p w:rsidR="00235DB3" w:rsidRPr="000110EB" w:rsidRDefault="00235DB3" w:rsidP="00235DB3">
            <w:pPr>
              <w:ind w:left="1080"/>
            </w:pPr>
            <w:r w:rsidRPr="000110EB">
              <w:t xml:space="preserve">Фронтовики уходят день за днем.  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Но слава их жива в народе,</w:t>
            </w:r>
          </w:p>
          <w:p w:rsidR="00235DB3" w:rsidRPr="000110EB" w:rsidRDefault="00235DB3" w:rsidP="00235DB3">
            <w:pPr>
              <w:ind w:left="1080"/>
            </w:pPr>
            <w:proofErr w:type="gramStart"/>
            <w:r w:rsidRPr="000110EB">
              <w:t>Испытанная</w:t>
            </w:r>
            <w:proofErr w:type="gramEnd"/>
            <w:r w:rsidRPr="000110EB">
              <w:t xml:space="preserve"> сталью и огнем.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Они в  боях той славы не искали,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Когда беда нависла над страной,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Когда нужда, невзгоды и печали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Людей не обходили стороной.</w:t>
            </w:r>
          </w:p>
          <w:p w:rsidR="00235DB3" w:rsidRPr="000110EB" w:rsidRDefault="00235DB3" w:rsidP="00235DB3">
            <w:r w:rsidRPr="000110EB">
              <w:t xml:space="preserve">              </w:t>
            </w:r>
            <w:r w:rsidR="005E1E9F">
              <w:t xml:space="preserve">   </w:t>
            </w:r>
            <w:r w:rsidRPr="000110EB">
              <w:t xml:space="preserve">  Когда дрались за каждую деревню,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Друзей теряя на полях войны,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Горячей кровью поливали землю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Отечества бесстрашные сыны.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Идут года. Столетья на исходе.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Уходят день за днем фронтовики.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И обелиски им народ возводит,</w:t>
            </w:r>
          </w:p>
          <w:p w:rsidR="00235DB3" w:rsidRPr="000110EB" w:rsidRDefault="00235DB3" w:rsidP="00235DB3">
            <w:pPr>
              <w:ind w:left="1080"/>
            </w:pPr>
            <w:r w:rsidRPr="000110EB">
              <w:t>Чтоб вечно живы были и близки.</w:t>
            </w:r>
            <w:r w:rsidR="00BE4A7F">
              <w:t xml:space="preserve"> (Василий Тулин)</w:t>
            </w:r>
          </w:p>
          <w:p w:rsidR="00235DB3" w:rsidRDefault="00235DB3" w:rsidP="005F2110">
            <w:pPr>
              <w:jc w:val="both"/>
              <w:rPr>
                <w:sz w:val="28"/>
                <w:szCs w:val="28"/>
              </w:rPr>
            </w:pPr>
            <w:r w:rsidRPr="00CC58B2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CC58B2">
              <w:rPr>
                <w:b/>
                <w:sz w:val="28"/>
                <w:szCs w:val="28"/>
              </w:rPr>
              <w:t xml:space="preserve">: </w:t>
            </w:r>
            <w:r w:rsidRPr="00CC58B2">
              <w:rPr>
                <w:sz w:val="28"/>
                <w:szCs w:val="28"/>
              </w:rPr>
              <w:t xml:space="preserve">Наша малая Родина  - село Александровское и деревня  Подгорная - расположена в живописном месте и имеет очень богатую историю. В 2015 году нашим населенным пунктам  исполняется 235 лет со дня основания. Но этот год    знаменателен для </w:t>
            </w:r>
            <w:r w:rsidR="005F2110">
              <w:rPr>
                <w:sz w:val="28"/>
                <w:szCs w:val="28"/>
              </w:rPr>
              <w:t>нас еще одной датой  – 70 лет</w:t>
            </w:r>
            <w:r w:rsidRPr="00CC58B2">
              <w:rPr>
                <w:sz w:val="28"/>
                <w:szCs w:val="28"/>
              </w:rPr>
              <w:t xml:space="preserve"> со дня Победы в Великой Отечественной войне. Это событие очень значимо и для наших земляков, так как  они тоже  внесли свой бесценный вклад в общее дело освобождения нашей Родины от жестоких и страшных врагов.</w:t>
            </w:r>
          </w:p>
          <w:p w:rsidR="00AD71F3" w:rsidRPr="005F2110" w:rsidRDefault="00AD71F3" w:rsidP="005F2110">
            <w:pPr>
              <w:jc w:val="both"/>
              <w:rPr>
                <w:sz w:val="28"/>
                <w:szCs w:val="28"/>
              </w:rPr>
            </w:pPr>
          </w:p>
        </w:tc>
      </w:tr>
      <w:tr w:rsidR="00235DB3" w:rsidTr="00EB30AF">
        <w:tc>
          <w:tcPr>
            <w:tcW w:w="1276" w:type="dxa"/>
          </w:tcPr>
          <w:p w:rsidR="00235DB3" w:rsidRPr="00235DB3" w:rsidRDefault="00235DB3" w:rsidP="00FF2179">
            <w:pPr>
              <w:jc w:val="center"/>
              <w:rPr>
                <w:b/>
                <w:sz w:val="28"/>
                <w:szCs w:val="28"/>
              </w:rPr>
            </w:pPr>
            <w:r w:rsidRPr="00235DB3">
              <w:rPr>
                <w:b/>
                <w:sz w:val="28"/>
                <w:szCs w:val="28"/>
              </w:rPr>
              <w:t>2 слайд</w:t>
            </w:r>
          </w:p>
        </w:tc>
        <w:tc>
          <w:tcPr>
            <w:tcW w:w="9321" w:type="dxa"/>
          </w:tcPr>
          <w:p w:rsidR="00235DB3" w:rsidRDefault="00235DB3" w:rsidP="005F2110">
            <w:pPr>
              <w:jc w:val="both"/>
              <w:rPr>
                <w:sz w:val="28"/>
                <w:szCs w:val="28"/>
              </w:rPr>
            </w:pPr>
            <w:r w:rsidRPr="005F2110">
              <w:rPr>
                <w:b/>
                <w:sz w:val="28"/>
                <w:szCs w:val="28"/>
              </w:rPr>
              <w:t>Ведущий 2:</w:t>
            </w:r>
            <w:r w:rsidRPr="005F2110">
              <w:rPr>
                <w:sz w:val="28"/>
                <w:szCs w:val="28"/>
              </w:rPr>
              <w:t xml:space="preserve"> </w:t>
            </w:r>
            <w:r w:rsidR="005F3DBB">
              <w:rPr>
                <w:sz w:val="28"/>
                <w:szCs w:val="28"/>
              </w:rPr>
              <w:t>Д</w:t>
            </w:r>
            <w:r w:rsidR="005F2110" w:rsidRPr="005F2110">
              <w:rPr>
                <w:color w:val="000000"/>
                <w:sz w:val="28"/>
                <w:szCs w:val="28"/>
              </w:rPr>
              <w:t>орогие земляки! Мы собрались с вами сегодня в этом зале по очень приятному поводу. К юбилею Великой Победы вышла в свет книга</w:t>
            </w:r>
            <w:r w:rsidR="005F2110">
              <w:rPr>
                <w:color w:val="000000"/>
                <w:sz w:val="28"/>
                <w:szCs w:val="28"/>
              </w:rPr>
              <w:t>,</w:t>
            </w:r>
            <w:r w:rsidR="005F2110" w:rsidRPr="005F2110">
              <w:rPr>
                <w:color w:val="000000"/>
                <w:sz w:val="28"/>
                <w:szCs w:val="28"/>
              </w:rPr>
              <w:t xml:space="preserve"> с которой мы спешим познакомить вас, наши дорогие читатели.</w:t>
            </w:r>
            <w:r w:rsidR="005F2110">
              <w:rPr>
                <w:sz w:val="28"/>
                <w:szCs w:val="28"/>
              </w:rPr>
              <w:t xml:space="preserve"> </w:t>
            </w:r>
            <w:r w:rsidRPr="005F2110">
              <w:rPr>
                <w:sz w:val="28"/>
                <w:szCs w:val="28"/>
              </w:rPr>
              <w:t xml:space="preserve">В знак почтения ветеранам и труженикам тыла, памяти погибших, наши краеведы решили объединить в одну книгу всех, кто внес свой вклад в Великую Победу. И сегодня мы приветствуем вас на презентации книги </w:t>
            </w:r>
            <w:r w:rsidRPr="005F2110">
              <w:rPr>
                <w:b/>
                <w:sz w:val="28"/>
                <w:szCs w:val="28"/>
              </w:rPr>
              <w:t xml:space="preserve">«Чтобы помнили» </w:t>
            </w:r>
            <w:r w:rsidRPr="005F2110">
              <w:rPr>
                <w:sz w:val="28"/>
                <w:szCs w:val="28"/>
              </w:rPr>
              <w:t>о фронтовиках и тружениках тыла по Александровскому сельскому Совету.</w:t>
            </w:r>
          </w:p>
          <w:p w:rsidR="00AD71F3" w:rsidRPr="005F2110" w:rsidRDefault="00AD71F3" w:rsidP="005F2110">
            <w:pPr>
              <w:jc w:val="both"/>
              <w:rPr>
                <w:sz w:val="28"/>
                <w:szCs w:val="28"/>
              </w:rPr>
            </w:pPr>
          </w:p>
        </w:tc>
      </w:tr>
      <w:tr w:rsidR="00235DB3" w:rsidTr="00EB30AF">
        <w:tc>
          <w:tcPr>
            <w:tcW w:w="1276" w:type="dxa"/>
          </w:tcPr>
          <w:p w:rsidR="00235DB3" w:rsidRPr="00235DB3" w:rsidRDefault="00235DB3" w:rsidP="00FF2179">
            <w:pPr>
              <w:jc w:val="center"/>
              <w:rPr>
                <w:b/>
                <w:sz w:val="28"/>
                <w:szCs w:val="28"/>
              </w:rPr>
            </w:pPr>
            <w:r w:rsidRPr="00235DB3">
              <w:rPr>
                <w:b/>
                <w:sz w:val="28"/>
                <w:szCs w:val="28"/>
              </w:rPr>
              <w:t>3 слайд</w:t>
            </w:r>
          </w:p>
        </w:tc>
        <w:tc>
          <w:tcPr>
            <w:tcW w:w="9321" w:type="dxa"/>
          </w:tcPr>
          <w:p w:rsidR="00235DB3" w:rsidRDefault="00235DB3" w:rsidP="00235DB3">
            <w:pPr>
              <w:jc w:val="both"/>
              <w:rPr>
                <w:sz w:val="28"/>
                <w:szCs w:val="28"/>
              </w:rPr>
            </w:pPr>
            <w:r w:rsidRPr="00235DB3">
              <w:rPr>
                <w:b/>
                <w:sz w:val="28"/>
                <w:szCs w:val="28"/>
              </w:rPr>
              <w:t>Ведущий 1:</w:t>
            </w:r>
            <w:r>
              <w:rPr>
                <w:sz w:val="28"/>
                <w:szCs w:val="28"/>
              </w:rPr>
              <w:t xml:space="preserve"> </w:t>
            </w:r>
            <w:r w:rsidR="002416B1">
              <w:rPr>
                <w:sz w:val="28"/>
                <w:szCs w:val="28"/>
              </w:rPr>
              <w:t>Авторами книги, давно увлекающими</w:t>
            </w:r>
            <w:r>
              <w:rPr>
                <w:sz w:val="28"/>
                <w:szCs w:val="28"/>
              </w:rPr>
              <w:t>ся историей нашей малой Родины являются учитель немецкого языка и руководитель школьного музея МКОУ «Александровская»</w:t>
            </w:r>
            <w:r w:rsidR="005F3DBB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Сычева Наталья Александровна, ветеран школы и создатель Александровского сельского музея Ма</w:t>
            </w:r>
            <w:r w:rsidR="005F3DBB">
              <w:rPr>
                <w:sz w:val="28"/>
                <w:szCs w:val="28"/>
              </w:rPr>
              <w:t>линникова Людмила Александровна.</w:t>
            </w:r>
            <w:r>
              <w:rPr>
                <w:sz w:val="28"/>
                <w:szCs w:val="28"/>
              </w:rPr>
              <w:t xml:space="preserve"> </w:t>
            </w:r>
            <w:r w:rsidR="005F3DBB">
              <w:rPr>
                <w:sz w:val="28"/>
                <w:szCs w:val="28"/>
              </w:rPr>
              <w:t xml:space="preserve">И </w:t>
            </w:r>
            <w:r w:rsidR="004125F7">
              <w:rPr>
                <w:sz w:val="28"/>
                <w:szCs w:val="28"/>
              </w:rPr>
              <w:t>человек, благодаря которому был собран и сохранен основной краеведческий материал по военной истории наших населенных пунктов</w:t>
            </w:r>
            <w:r w:rsidR="005F3DBB">
              <w:rPr>
                <w:sz w:val="28"/>
                <w:szCs w:val="28"/>
              </w:rPr>
              <w:t xml:space="preserve"> - это</w:t>
            </w:r>
            <w:r w:rsidR="00412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Миронова Надежда Дмитриевна.</w:t>
            </w:r>
          </w:p>
          <w:p w:rsidR="00235DB3" w:rsidRPr="00C0021C" w:rsidRDefault="00235DB3" w:rsidP="00235DB3">
            <w:pPr>
              <w:jc w:val="both"/>
              <w:rPr>
                <w:i/>
                <w:sz w:val="28"/>
                <w:szCs w:val="28"/>
              </w:rPr>
            </w:pPr>
            <w:r w:rsidRPr="00C0021C">
              <w:rPr>
                <w:i/>
                <w:sz w:val="28"/>
                <w:szCs w:val="28"/>
              </w:rPr>
              <w:t>Слово предоставляется создателям книги:</w:t>
            </w:r>
          </w:p>
          <w:p w:rsidR="00235DB3" w:rsidRPr="00C0021C" w:rsidRDefault="00235DB3" w:rsidP="00235DB3">
            <w:pPr>
              <w:jc w:val="both"/>
              <w:rPr>
                <w:i/>
                <w:sz w:val="28"/>
                <w:szCs w:val="28"/>
              </w:rPr>
            </w:pPr>
            <w:r w:rsidRPr="00C0021C">
              <w:rPr>
                <w:i/>
                <w:sz w:val="28"/>
                <w:szCs w:val="28"/>
              </w:rPr>
              <w:t>Малинниковой Л.А.</w:t>
            </w:r>
          </w:p>
          <w:p w:rsidR="00AD71F3" w:rsidRPr="00C0021C" w:rsidRDefault="00235DB3" w:rsidP="00FF2179">
            <w:pPr>
              <w:jc w:val="both"/>
              <w:rPr>
                <w:i/>
                <w:sz w:val="28"/>
                <w:szCs w:val="28"/>
              </w:rPr>
            </w:pPr>
            <w:r w:rsidRPr="00C0021C">
              <w:rPr>
                <w:i/>
                <w:sz w:val="28"/>
                <w:szCs w:val="28"/>
              </w:rPr>
              <w:t>Сычевой Н.А.</w:t>
            </w:r>
            <w:r w:rsidR="004125F7" w:rsidRPr="00C0021C">
              <w:rPr>
                <w:i/>
                <w:sz w:val="28"/>
                <w:szCs w:val="28"/>
              </w:rPr>
              <w:t xml:space="preserve"> </w:t>
            </w:r>
            <w:r w:rsidRPr="00C0021C">
              <w:rPr>
                <w:i/>
                <w:sz w:val="28"/>
                <w:szCs w:val="28"/>
              </w:rPr>
              <w:t>Мироновой Н.Д.</w:t>
            </w:r>
          </w:p>
          <w:p w:rsidR="000110EB" w:rsidRPr="00FF2179" w:rsidRDefault="000110EB" w:rsidP="00FF2179">
            <w:pPr>
              <w:jc w:val="both"/>
              <w:rPr>
                <w:sz w:val="28"/>
                <w:szCs w:val="28"/>
              </w:rPr>
            </w:pPr>
          </w:p>
        </w:tc>
      </w:tr>
      <w:tr w:rsidR="00235DB3" w:rsidRPr="00D27307" w:rsidTr="00EB30AF">
        <w:tc>
          <w:tcPr>
            <w:tcW w:w="1276" w:type="dxa"/>
          </w:tcPr>
          <w:p w:rsidR="00235DB3" w:rsidRPr="00D27307" w:rsidRDefault="00DC3668" w:rsidP="00FF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слайд</w:t>
            </w:r>
          </w:p>
        </w:tc>
        <w:tc>
          <w:tcPr>
            <w:tcW w:w="9321" w:type="dxa"/>
          </w:tcPr>
          <w:p w:rsidR="00235DB3" w:rsidRPr="00FF2179" w:rsidRDefault="00FF2179">
            <w:pPr>
              <w:rPr>
                <w:b/>
                <w:sz w:val="28"/>
                <w:szCs w:val="28"/>
              </w:rPr>
            </w:pPr>
            <w:r w:rsidRPr="00FF2179">
              <w:rPr>
                <w:b/>
                <w:sz w:val="28"/>
                <w:szCs w:val="28"/>
              </w:rPr>
              <w:t>Ведущий 2: Первый раздел книги: Начало войны</w:t>
            </w:r>
          </w:p>
          <w:p w:rsidR="00AD71F3" w:rsidRDefault="00FF2179" w:rsidP="002416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F217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Жаркое воскресное утро 22 июня 1941 года. Почти вся молодежь села Александровского и деревни Подгорной  отдыхала на берегу пруда. Казалось, ничто не может заставить их загрустить и оборвать их радость. И вдруг... По раскаленному от солнца берегу полетел крик: «Война!» Полетел и перечеркнул мирную жизнь.  </w:t>
            </w:r>
          </w:p>
          <w:p w:rsidR="002416B1" w:rsidRPr="00FF2179" w:rsidRDefault="002416B1" w:rsidP="002416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30112" w:rsidRPr="00FF2179" w:rsidTr="008F4588">
        <w:trPr>
          <w:trHeight w:val="6648"/>
        </w:trPr>
        <w:tc>
          <w:tcPr>
            <w:tcW w:w="1276" w:type="dxa"/>
          </w:tcPr>
          <w:p w:rsidR="00430112" w:rsidRPr="00FF2179" w:rsidRDefault="00430112" w:rsidP="00FF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слайд</w:t>
            </w: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EF17F1" w:rsidRDefault="00430112" w:rsidP="00EF17F1">
            <w:pPr>
              <w:rPr>
                <w:sz w:val="28"/>
                <w:szCs w:val="28"/>
              </w:rPr>
            </w:pPr>
          </w:p>
          <w:p w:rsidR="00430112" w:rsidRPr="00FF2179" w:rsidRDefault="00430112" w:rsidP="00EF17F1">
            <w:pPr>
              <w:rPr>
                <w:b/>
                <w:sz w:val="28"/>
                <w:szCs w:val="28"/>
              </w:rPr>
            </w:pPr>
          </w:p>
        </w:tc>
        <w:tc>
          <w:tcPr>
            <w:tcW w:w="9321" w:type="dxa"/>
          </w:tcPr>
          <w:p w:rsidR="00C0021C" w:rsidRDefault="00783664" w:rsidP="00FF2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фоне </w:t>
            </w:r>
            <w:r w:rsidRPr="00DC3668">
              <w:rPr>
                <w:b/>
                <w:sz w:val="28"/>
                <w:szCs w:val="28"/>
              </w:rPr>
              <w:t xml:space="preserve"> музыки</w:t>
            </w:r>
            <w:r>
              <w:rPr>
                <w:b/>
                <w:sz w:val="28"/>
                <w:szCs w:val="28"/>
              </w:rPr>
              <w:t xml:space="preserve"> (Священная война)</w:t>
            </w:r>
            <w:r w:rsidRPr="00FF2179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</w:p>
          <w:p w:rsidR="00C0021C" w:rsidRDefault="00C0021C" w:rsidP="00FF2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430112" w:rsidRDefault="00430112" w:rsidP="00FF21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2179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Ведущий 1: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FF217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Все взрослое мужское население, те, кто мог держать оружие,  выразило готовность идти на фронт. </w:t>
            </w:r>
            <w:r w:rsidRPr="00FF2179">
              <w:rPr>
                <w:color w:val="000000"/>
                <w:sz w:val="28"/>
                <w:szCs w:val="28"/>
              </w:rPr>
              <w:t xml:space="preserve">Уходили на фронт отцы, старшие братья. Рвались и мальчишки в бой, осаждая военкоматы. </w:t>
            </w:r>
          </w:p>
          <w:p w:rsidR="00430112" w:rsidRDefault="00430112" w:rsidP="00FF2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430112" w:rsidRPr="000110EB" w:rsidRDefault="00430112" w:rsidP="000110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Ведущий 2: </w:t>
            </w:r>
            <w:r w:rsidRPr="004436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Всего по Александровскому сельскому совету было призвано </w:t>
            </w:r>
            <w:r w:rsidRPr="004436F1">
              <w:rPr>
                <w:color w:val="000000"/>
                <w:sz w:val="28"/>
                <w:szCs w:val="28"/>
              </w:rPr>
              <w:t xml:space="preserve">на фронт </w:t>
            </w:r>
            <w:r w:rsidRPr="004436F1">
              <w:rPr>
                <w:bCs/>
                <w:color w:val="000000"/>
                <w:sz w:val="28"/>
                <w:szCs w:val="28"/>
              </w:rPr>
              <w:t xml:space="preserve">420  человек: из д. </w:t>
            </w:r>
            <w:proofErr w:type="gramStart"/>
            <w:r w:rsidRPr="004436F1">
              <w:rPr>
                <w:bCs/>
                <w:color w:val="000000"/>
                <w:sz w:val="28"/>
                <w:szCs w:val="28"/>
              </w:rPr>
              <w:t>Подгорной</w:t>
            </w:r>
            <w:proofErr w:type="gramEnd"/>
            <w:r w:rsidRPr="004436F1">
              <w:rPr>
                <w:bCs/>
                <w:color w:val="000000"/>
                <w:sz w:val="28"/>
                <w:szCs w:val="28"/>
              </w:rPr>
              <w:t xml:space="preserve"> -193 человека,  из с. Александровского – 227 человек.</w:t>
            </w:r>
            <w:r w:rsidRPr="00FF21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30112" w:rsidRPr="00DC3668" w:rsidRDefault="00783664" w:rsidP="005F2110">
            <w:pPr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</w:t>
            </w:r>
            <w:r w:rsidR="00430112" w:rsidRPr="00152FB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Данил Петров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ind w:left="708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Pr="000110EB">
              <w:rPr>
                <w:rFonts w:ascii="Times New Roman CYR" w:hAnsi="Times New Roman CYR" w:cs="Times New Roman CYR"/>
              </w:rPr>
              <w:t xml:space="preserve">Июльский день. Вокзал. 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Над паровозом дыма кольца.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И военком, помедлив, приказал: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-Кончай прощаться, добровольцы!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И всколыхнулся вдруг перрон: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Платки взметнулись, кепки, руки,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И плач, и крик, и чей-то стон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От неизбежности разлуки.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В толпе гармонь с надрывами поет.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И </w:t>
            </w:r>
            <w:proofErr w:type="gramStart"/>
            <w:r w:rsidRPr="000110EB">
              <w:rPr>
                <w:rFonts w:ascii="Times New Roman CYR" w:hAnsi="Times New Roman CYR" w:cs="Times New Roman CYR"/>
              </w:rPr>
              <w:t>прет</w:t>
            </w:r>
            <w:proofErr w:type="gramEnd"/>
            <w:r w:rsidRPr="000110EB">
              <w:rPr>
                <w:rFonts w:ascii="Times New Roman CYR" w:hAnsi="Times New Roman CYR" w:cs="Times New Roman CYR"/>
              </w:rPr>
              <w:t xml:space="preserve"> в вагон напропалую,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ind w:left="1260" w:hanging="126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Истошно женщина ревет.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ind w:left="1260" w:hanging="126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Объятия, наказы, поцелуи…</w:t>
            </w:r>
          </w:p>
          <w:p w:rsidR="00430112" w:rsidRPr="000110EB" w:rsidRDefault="00430112" w:rsidP="00FF2179">
            <w:pPr>
              <w:autoSpaceDE w:val="0"/>
              <w:autoSpaceDN w:val="0"/>
              <w:adjustRightInd w:val="0"/>
              <w:ind w:left="1260" w:hanging="126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Так вот каков ты, сорок первый год…</w:t>
            </w:r>
          </w:p>
          <w:p w:rsidR="00430112" w:rsidRPr="000110EB" w:rsidRDefault="00430112" w:rsidP="002416B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Прощаются с родными добровольцы</w:t>
            </w:r>
            <w:r>
              <w:rPr>
                <w:rFonts w:ascii="Times New Roman CYR" w:hAnsi="Times New Roman CYR" w:cs="Times New Roman CYR"/>
              </w:rPr>
              <w:t>.</w:t>
            </w:r>
            <w:r w:rsidR="00BE4A7F">
              <w:rPr>
                <w:rFonts w:ascii="Times New Roman CYR" w:hAnsi="Times New Roman CYR" w:cs="Times New Roman CYR"/>
              </w:rPr>
              <w:t xml:space="preserve"> (Василий Тулин)</w:t>
            </w:r>
          </w:p>
        </w:tc>
      </w:tr>
      <w:tr w:rsidR="00EF17F1" w:rsidRPr="00D27307" w:rsidTr="000110EB">
        <w:trPr>
          <w:trHeight w:val="8358"/>
        </w:trPr>
        <w:tc>
          <w:tcPr>
            <w:tcW w:w="1276" w:type="dxa"/>
          </w:tcPr>
          <w:p w:rsidR="00EF17F1" w:rsidRPr="00D27307" w:rsidRDefault="00430112" w:rsidP="000110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EF17F1">
              <w:rPr>
                <w:b/>
                <w:sz w:val="28"/>
                <w:szCs w:val="28"/>
              </w:rPr>
              <w:t xml:space="preserve"> слайд</w:t>
            </w:r>
          </w:p>
        </w:tc>
        <w:tc>
          <w:tcPr>
            <w:tcW w:w="9321" w:type="dxa"/>
          </w:tcPr>
          <w:p w:rsidR="00EF17F1" w:rsidRPr="00EF17F1" w:rsidRDefault="00EF17F1" w:rsidP="00EF17F1">
            <w:pPr>
              <w:jc w:val="both"/>
              <w:rPr>
                <w:sz w:val="28"/>
                <w:szCs w:val="28"/>
              </w:rPr>
            </w:pPr>
            <w:r w:rsidRPr="00EF17F1">
              <w:rPr>
                <w:b/>
                <w:sz w:val="28"/>
                <w:szCs w:val="28"/>
              </w:rPr>
              <w:t>Ведущий 1:</w:t>
            </w:r>
            <w:r>
              <w:rPr>
                <w:sz w:val="28"/>
                <w:szCs w:val="28"/>
              </w:rPr>
              <w:t xml:space="preserve"> В</w:t>
            </w:r>
            <w:r w:rsidRPr="00EF17F1">
              <w:rPr>
                <w:sz w:val="28"/>
                <w:szCs w:val="28"/>
              </w:rPr>
              <w:t>торой раздел книги повествует</w:t>
            </w:r>
            <w:r w:rsidR="004125F7">
              <w:rPr>
                <w:sz w:val="28"/>
                <w:szCs w:val="28"/>
              </w:rPr>
              <w:t xml:space="preserve"> о</w:t>
            </w:r>
            <w:r w:rsidRPr="00EF17F1">
              <w:rPr>
                <w:sz w:val="28"/>
                <w:szCs w:val="28"/>
              </w:rPr>
              <w:t xml:space="preserve"> создании военных формирований в нашей местности</w:t>
            </w:r>
            <w:r>
              <w:rPr>
                <w:sz w:val="28"/>
                <w:szCs w:val="28"/>
              </w:rPr>
              <w:t>.</w:t>
            </w:r>
            <w:r w:rsidR="00CF5781">
              <w:rPr>
                <w:sz w:val="28"/>
                <w:szCs w:val="28"/>
              </w:rPr>
              <w:t xml:space="preserve"> Так </w:t>
            </w:r>
            <w:r w:rsidRPr="00EF17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 октябре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EF17F1">
                <w:rPr>
                  <w:rFonts w:ascii="Times New Roman CYR" w:hAnsi="Times New Roman CYR" w:cs="Times New Roman CYR"/>
                  <w:bCs/>
                  <w:sz w:val="28"/>
                  <w:szCs w:val="28"/>
                </w:rPr>
                <w:t>1941 г</w:t>
              </w:r>
            </w:smartTag>
            <w:r w:rsidRPr="00EF17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Был сформирован </w:t>
            </w:r>
            <w:r w:rsidRPr="00EF17F1">
              <w:rPr>
                <w:rFonts w:ascii="Times New Roman CYR" w:hAnsi="Times New Roman CYR" w:cs="Times New Roman CYR"/>
                <w:sz w:val="28"/>
                <w:szCs w:val="28"/>
              </w:rPr>
              <w:t>201-й п</w:t>
            </w:r>
            <w:r w:rsidR="004125F7">
              <w:rPr>
                <w:rFonts w:ascii="Times New Roman CYR" w:hAnsi="Times New Roman CYR" w:cs="Times New Roman CYR"/>
                <w:sz w:val="28"/>
                <w:szCs w:val="28"/>
              </w:rPr>
              <w:t>олк 82-ой кавалерийской дивизии</w:t>
            </w:r>
            <w:r w:rsidRPr="00EF17F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F17F1" w:rsidRDefault="00EF17F1" w:rsidP="00EF17F1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F17F1" w:rsidRPr="000110EB" w:rsidRDefault="00EF17F1" w:rsidP="000110EB">
            <w:pPr>
              <w:jc w:val="both"/>
              <w:rPr>
                <w:b/>
                <w:sz w:val="28"/>
                <w:szCs w:val="28"/>
              </w:rPr>
            </w:pPr>
            <w:r w:rsidRPr="00EF17F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 2:</w:t>
            </w:r>
            <w:r w:rsidRPr="00EF17F1">
              <w:rPr>
                <w:rFonts w:ascii="Times New Roman CYR" w:hAnsi="Times New Roman CYR" w:cs="Times New Roman CYR"/>
                <w:sz w:val="28"/>
                <w:szCs w:val="28"/>
              </w:rPr>
              <w:t xml:space="preserve"> Землянки и сегодня по праву считаются историческим местом,  напоминающим людям о том тревожном  времени. До сих пор на месте землянок виден  ряд прямоугольных углублений. То, что односельчане хранят память о войне, говорит стихотворение Барышниковой (Галкиной) Татьяны Александровны –  дочери </w:t>
            </w:r>
            <w:r w:rsidR="009E0BD5">
              <w:rPr>
                <w:rFonts w:ascii="Times New Roman CYR" w:hAnsi="Times New Roman CYR" w:cs="Times New Roman CYR"/>
                <w:sz w:val="28"/>
                <w:szCs w:val="28"/>
              </w:rPr>
              <w:t xml:space="preserve">фронтовика </w:t>
            </w:r>
            <w:r w:rsidRPr="00EF17F1">
              <w:rPr>
                <w:rFonts w:ascii="Times New Roman CYR" w:hAnsi="Times New Roman CYR" w:cs="Times New Roman CYR"/>
                <w:sz w:val="28"/>
                <w:szCs w:val="28"/>
              </w:rPr>
              <w:t>Галкина А.А., бывшего учителя школы, который в 1941 году добровольцем ушел на фронт в составе 82 кавалерийской дивизии.</w:t>
            </w:r>
          </w:p>
          <w:p w:rsidR="00B64E0E" w:rsidRDefault="00B64E0E" w:rsidP="00EF17F1">
            <w:pPr>
              <w:autoSpaceDE w:val="0"/>
              <w:autoSpaceDN w:val="0"/>
              <w:adjustRightInd w:val="0"/>
              <w:ind w:left="2304" w:hanging="180"/>
              <w:outlineLvl w:val="0"/>
              <w:rPr>
                <w:rFonts w:ascii="Times New Roman CYR" w:hAnsi="Times New Roman CYR" w:cs="Times New Roman CYR"/>
                <w:b/>
              </w:rPr>
            </w:pPr>
          </w:p>
          <w:p w:rsidR="00EF17F1" w:rsidRPr="000110EB" w:rsidRDefault="00B64E0E" w:rsidP="00B64E0E">
            <w:pPr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                        </w:t>
            </w:r>
            <w:r w:rsidR="00EF1916">
              <w:rPr>
                <w:rFonts w:ascii="Times New Roman CYR" w:hAnsi="Times New Roman CYR" w:cs="Times New Roman CYR"/>
                <w:b/>
              </w:rPr>
              <w:t xml:space="preserve">(Фонограмма) </w:t>
            </w:r>
            <w:r w:rsidR="00EF17F1" w:rsidRPr="000110EB">
              <w:rPr>
                <w:rFonts w:ascii="Times New Roman CYR" w:hAnsi="Times New Roman CYR" w:cs="Times New Roman CYR"/>
                <w:b/>
              </w:rPr>
              <w:t>Землянки</w:t>
            </w:r>
            <w:r w:rsidR="007C6B72" w:rsidRPr="000110EB">
              <w:rPr>
                <w:rFonts w:ascii="Times New Roman CYR" w:hAnsi="Times New Roman CYR" w:cs="Times New Roman CYR"/>
                <w:b/>
              </w:rPr>
              <w:t xml:space="preserve"> (Наталья Александровна)</w:t>
            </w:r>
            <w:r w:rsidR="00EF1916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За селом моим полянка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Не могилы, не погост 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Вырыты рядком землянки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Вдоль дороги у берез.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Здесь когда-то в год военный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Он мальчишка был, юнец,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В длинной новенькой шинели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Уходил в войну отец.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Для меня землянки – праздник,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День Победы, День Весны.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Для отца – осколок страшный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Той сжигающей войны.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Мы сегодня спозаранку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Не к погосту держим путь</w:t>
            </w:r>
          </w:p>
          <w:p w:rsidR="00EF17F1" w:rsidRPr="000110EB" w:rsidRDefault="00EF17F1" w:rsidP="00EF17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  Мы пойдем с тобой к землянкам,</w:t>
            </w:r>
          </w:p>
          <w:p w:rsidR="00EF17F1" w:rsidRPr="000110EB" w:rsidRDefault="00EF17F1" w:rsidP="000110EB">
            <w:pPr>
              <w:rPr>
                <w:sz w:val="28"/>
                <w:szCs w:val="28"/>
              </w:rPr>
            </w:pPr>
            <w:r w:rsidRPr="000110EB">
              <w:rPr>
                <w:rFonts w:ascii="Times New Roman CYR" w:hAnsi="Times New Roman CYR" w:cs="Times New Roman CYR"/>
              </w:rPr>
              <w:t xml:space="preserve">                              Чтобы папу помянуть.</w:t>
            </w:r>
            <w:r w:rsidR="00BE4A7F">
              <w:rPr>
                <w:rFonts w:ascii="Times New Roman CYR" w:hAnsi="Times New Roman CYR" w:cs="Times New Roman CYR"/>
              </w:rPr>
              <w:t xml:space="preserve"> (Татьяна Барышникова)</w:t>
            </w:r>
          </w:p>
        </w:tc>
      </w:tr>
      <w:tr w:rsidR="00CF5781" w:rsidRPr="00EB30AF" w:rsidTr="00AE7BB8">
        <w:trPr>
          <w:trHeight w:val="4830"/>
        </w:trPr>
        <w:tc>
          <w:tcPr>
            <w:tcW w:w="1276" w:type="dxa"/>
          </w:tcPr>
          <w:p w:rsidR="00CF5781" w:rsidRPr="00EB30AF" w:rsidRDefault="00CF5781" w:rsidP="00FF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B30AF">
              <w:rPr>
                <w:b/>
                <w:sz w:val="28"/>
                <w:szCs w:val="28"/>
              </w:rPr>
              <w:t xml:space="preserve"> слайд</w:t>
            </w:r>
          </w:p>
          <w:p w:rsidR="00CF5781" w:rsidRPr="00EB30AF" w:rsidRDefault="00CF5781" w:rsidP="00FF2179">
            <w:pPr>
              <w:jc w:val="center"/>
              <w:rPr>
                <w:b/>
                <w:sz w:val="28"/>
                <w:szCs w:val="28"/>
              </w:rPr>
            </w:pPr>
          </w:p>
          <w:p w:rsidR="00CF5781" w:rsidRPr="00EB30AF" w:rsidRDefault="00CF5781" w:rsidP="00FF2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1" w:type="dxa"/>
          </w:tcPr>
          <w:p w:rsidR="00CF5781" w:rsidRDefault="00CF5781" w:rsidP="00EB30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 1: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Один за другим уходили на фронт мужчины и  молодые парни из наших деревень, а в их домах поселилась постоянная  тревога ожидания вестей с фронта. Старались отогнать недобрые мысли. Пришло письмо – жив солдат! И самым счастливым был дом, в который пришел долгожданный треугольник. И никто не расскажет более правдиво о событиях тех лет, хотя и скупо, чем фронтовые, наспех написанные письма.</w:t>
            </w:r>
          </w:p>
          <w:p w:rsidR="00CF5781" w:rsidRDefault="00CF5781" w:rsidP="00EB30AF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F5781" w:rsidRDefault="00CF5781" w:rsidP="00EB30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 2: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Из фронтового письма </w:t>
            </w:r>
            <w:proofErr w:type="spellStart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Шонохова</w:t>
            </w:r>
            <w:proofErr w:type="spellEnd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Николая Ивановича с. Александровское «Настя, сейчас я на Ростовском направлении, заграждаем путь врагов в Россию. Очень жарко. День и ночь не молчит мое тяжелое орудие. Но меня вдохновляет, что я борюсь и отдам жизнь за своих детей, за мир на родной земле. А вы, мои дети, помогайте маме во всем, не оставляйте друг друга в трудную минуту».</w:t>
            </w:r>
          </w:p>
          <w:p w:rsidR="00CF5781" w:rsidRPr="00EB30AF" w:rsidRDefault="00CF5781" w:rsidP="00EB30AF">
            <w:pPr>
              <w:jc w:val="both"/>
              <w:rPr>
                <w:sz w:val="28"/>
                <w:szCs w:val="28"/>
              </w:rPr>
            </w:pPr>
          </w:p>
        </w:tc>
      </w:tr>
      <w:tr w:rsidR="00430112" w:rsidRPr="00EB30AF" w:rsidTr="00EB30AF">
        <w:tc>
          <w:tcPr>
            <w:tcW w:w="1276" w:type="dxa"/>
          </w:tcPr>
          <w:p w:rsidR="00430112" w:rsidRPr="00EB30AF" w:rsidRDefault="00430112" w:rsidP="00FF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слайд</w:t>
            </w:r>
          </w:p>
        </w:tc>
        <w:tc>
          <w:tcPr>
            <w:tcW w:w="9321" w:type="dxa"/>
          </w:tcPr>
          <w:p w:rsidR="00430112" w:rsidRPr="00EB30AF" w:rsidRDefault="00430112" w:rsidP="0043011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 1: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Но иногда вместо долгожданных пис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 с фронта приходили похоронки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. Наверное, нет ни одного дома, который бы обошла эта беда. В такие минуты отчаяния старались поддержать друг друга как могли.</w:t>
            </w:r>
          </w:p>
          <w:p w:rsidR="00430112" w:rsidRPr="00EB30AF" w:rsidRDefault="00430112" w:rsidP="00EB30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30112" w:rsidRPr="00EB30AF" w:rsidTr="00EC7B0C">
        <w:trPr>
          <w:trHeight w:val="5484"/>
        </w:trPr>
        <w:tc>
          <w:tcPr>
            <w:tcW w:w="1276" w:type="dxa"/>
          </w:tcPr>
          <w:p w:rsidR="00430112" w:rsidRDefault="00430112" w:rsidP="00FF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 слайд</w:t>
            </w:r>
          </w:p>
          <w:p w:rsidR="00430112" w:rsidRDefault="00430112" w:rsidP="00EB30AF">
            <w:pPr>
              <w:jc w:val="center"/>
              <w:rPr>
                <w:b/>
                <w:sz w:val="28"/>
                <w:szCs w:val="28"/>
              </w:rPr>
            </w:pPr>
          </w:p>
          <w:p w:rsidR="00430112" w:rsidRDefault="00430112" w:rsidP="00430112">
            <w:pPr>
              <w:rPr>
                <w:b/>
                <w:sz w:val="28"/>
                <w:szCs w:val="28"/>
              </w:rPr>
            </w:pPr>
          </w:p>
        </w:tc>
        <w:tc>
          <w:tcPr>
            <w:tcW w:w="9321" w:type="dxa"/>
          </w:tcPr>
          <w:p w:rsidR="00430112" w:rsidRPr="00EB30AF" w:rsidRDefault="00430112" w:rsidP="004301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 2: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Война оставила после себя разруху, голод, обездоленное детство. Но ни с чем не сравнимы людские потери. </w:t>
            </w:r>
            <w:r w:rsidRPr="00EB30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Нелегок был путь </w:t>
            </w:r>
            <w:proofErr w:type="gramStart"/>
            <w:r w:rsidRPr="00EB30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</w:t>
            </w:r>
            <w:proofErr w:type="gramEnd"/>
            <w:r w:rsidRPr="00EB30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дню Победы.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данным, хранящимся в сельской администрации количество погибших воинов </w:t>
            </w:r>
            <w:proofErr w:type="gramStart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gramStart"/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>с</w:t>
            </w:r>
            <w:proofErr w:type="gramEnd"/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Александровском  составляет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76 человек, в д. Подгорной – 119</w:t>
            </w:r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человек.</w:t>
            </w:r>
          </w:p>
          <w:p w:rsidR="00430112" w:rsidRDefault="00430112" w:rsidP="00EB30A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430112" w:rsidRPr="00EB30AF" w:rsidRDefault="00430112" w:rsidP="00EB30A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30A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 1: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Уходили на войну сразу по нескольку человек из одной семьи. Семья </w:t>
            </w:r>
            <w:proofErr w:type="spellStart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Душаниных</w:t>
            </w:r>
            <w:proofErr w:type="spellEnd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 (д. Подгорная) простилась с четырьмя своими сыновьями – Андреем, Александром, Михаилом и Матвеем, ушел на фронт и их отец. Три брата Родионовы (д. </w:t>
            </w:r>
            <w:proofErr w:type="gramStart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Подгорная</w:t>
            </w:r>
            <w:proofErr w:type="gramEnd"/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) – Иван, Василий и Николай с честью защищали Родину. Так и не дождалась своих сыновей Кириллова Анастасия Ивановна: Иван Александрович пропал без вести в июне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EB30AF">
                <w:rPr>
                  <w:rFonts w:ascii="Times New Roman CYR" w:hAnsi="Times New Roman CYR" w:cs="Times New Roman CYR"/>
                  <w:sz w:val="28"/>
                  <w:szCs w:val="28"/>
                </w:rPr>
                <w:t>1942 г</w:t>
              </w:r>
            </w:smartTag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., Григорий Александрович пропал без вести в августе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EB30AF">
                <w:rPr>
                  <w:rFonts w:ascii="Times New Roman CYR" w:hAnsi="Times New Roman CYR" w:cs="Times New Roman CYR"/>
                  <w:sz w:val="28"/>
                  <w:szCs w:val="28"/>
                </w:rPr>
                <w:t>1943 г</w:t>
              </w:r>
            </w:smartTag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., Павел Александрович погиб 27 марта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B30AF">
                <w:rPr>
                  <w:rFonts w:ascii="Times New Roman CYR" w:hAnsi="Times New Roman CYR" w:cs="Times New Roman CYR"/>
                  <w:sz w:val="28"/>
                  <w:szCs w:val="28"/>
                </w:rPr>
                <w:t>1945 г</w:t>
              </w:r>
            </w:smartTag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>. в Германии, Алексей Александрович пропал без вести.</w:t>
            </w:r>
          </w:p>
          <w:p w:rsidR="00430112" w:rsidRPr="00EB30AF" w:rsidRDefault="00430112" w:rsidP="00EB30A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Немало таких матерей и вдов  осталось в нашей местности. </w:t>
            </w:r>
          </w:p>
          <w:p w:rsidR="00430112" w:rsidRPr="00EB30AF" w:rsidRDefault="00430112" w:rsidP="0034104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CF5781" w:rsidRPr="00EB30AF" w:rsidTr="00BE3C7D">
        <w:trPr>
          <w:trHeight w:val="70"/>
        </w:trPr>
        <w:tc>
          <w:tcPr>
            <w:tcW w:w="1276" w:type="dxa"/>
            <w:vMerge w:val="restart"/>
          </w:tcPr>
          <w:p w:rsidR="00CF5781" w:rsidRPr="00430112" w:rsidRDefault="00CF5781" w:rsidP="00430112">
            <w:pPr>
              <w:jc w:val="center"/>
              <w:rPr>
                <w:b/>
                <w:sz w:val="28"/>
                <w:szCs w:val="28"/>
              </w:rPr>
            </w:pPr>
            <w:r w:rsidRPr="00430112">
              <w:rPr>
                <w:b/>
                <w:sz w:val="28"/>
                <w:szCs w:val="28"/>
              </w:rPr>
              <w:t>10 слайд</w:t>
            </w:r>
          </w:p>
        </w:tc>
        <w:tc>
          <w:tcPr>
            <w:tcW w:w="9321" w:type="dxa"/>
          </w:tcPr>
          <w:p w:rsidR="00CF5781" w:rsidRPr="00BE3C7D" w:rsidRDefault="00CF5781" w:rsidP="00BE3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0A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</w:t>
            </w:r>
            <w:r w:rsidRPr="00D330AD">
              <w:rPr>
                <w:rFonts w:ascii="Times New Roman CYR" w:hAnsi="Times New Roman CYR" w:cs="Times New Roman CYR"/>
                <w:b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B30AF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Имена погибших </w:t>
            </w:r>
            <w:r w:rsidRPr="00EB30AF">
              <w:rPr>
                <w:sz w:val="28"/>
                <w:szCs w:val="28"/>
              </w:rPr>
              <w:t xml:space="preserve">солдат высечены на памятниках в с. Александровском и д. </w:t>
            </w:r>
            <w:proofErr w:type="gramStart"/>
            <w:r w:rsidRPr="00EB30AF">
              <w:rPr>
                <w:sz w:val="28"/>
                <w:szCs w:val="28"/>
              </w:rPr>
              <w:t>Подгорной</w:t>
            </w:r>
            <w:proofErr w:type="gramEnd"/>
            <w:r w:rsidRPr="00EB30AF">
              <w:rPr>
                <w:sz w:val="28"/>
                <w:szCs w:val="28"/>
              </w:rPr>
              <w:t xml:space="preserve">. </w:t>
            </w:r>
          </w:p>
        </w:tc>
      </w:tr>
      <w:tr w:rsidR="00CF5781" w:rsidRPr="00EB30AF" w:rsidTr="00BE3C7D">
        <w:trPr>
          <w:trHeight w:val="70"/>
        </w:trPr>
        <w:tc>
          <w:tcPr>
            <w:tcW w:w="1276" w:type="dxa"/>
            <w:vMerge/>
          </w:tcPr>
          <w:p w:rsidR="00CF5781" w:rsidRDefault="00CF5781" w:rsidP="00EB30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1" w:type="dxa"/>
          </w:tcPr>
          <w:p w:rsidR="00CF5781" w:rsidRPr="009078C6" w:rsidRDefault="00CF5781" w:rsidP="00981D0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Ведущий 1: </w:t>
            </w:r>
            <w:r w:rsidRPr="009078C6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Ученики Александровской школы принимали участие в общешкольном проекте с целью систематизации информации об участниках войны. </w:t>
            </w:r>
            <w:proofErr w:type="gramStart"/>
            <w:r w:rsidRPr="009078C6">
              <w:rPr>
                <w:rFonts w:ascii="Times New Roman CYR" w:hAnsi="Times New Roman CYR" w:cs="Times New Roman CYR"/>
                <w:sz w:val="28"/>
                <w:szCs w:val="28"/>
              </w:rPr>
              <w:t xml:space="preserve">О своем исследовании расскажет ученица 6 класса </w:t>
            </w:r>
            <w:proofErr w:type="spellStart"/>
            <w:r w:rsidRPr="009078C6">
              <w:rPr>
                <w:rFonts w:ascii="Times New Roman CYR" w:hAnsi="Times New Roman CYR" w:cs="Times New Roman CYR"/>
                <w:sz w:val="28"/>
                <w:szCs w:val="28"/>
              </w:rPr>
              <w:t>Терина</w:t>
            </w:r>
            <w:proofErr w:type="spellEnd"/>
            <w:r w:rsidRPr="009078C6"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Ирина (пропавшие без вести).</w:t>
            </w:r>
            <w:proofErr w:type="gramEnd"/>
          </w:p>
          <w:p w:rsidR="00CF5781" w:rsidRPr="00EB30AF" w:rsidRDefault="00CF5781" w:rsidP="00981D0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C6B72" w:rsidRPr="00EB30AF" w:rsidTr="00BE3C7D">
        <w:trPr>
          <w:trHeight w:val="70"/>
        </w:trPr>
        <w:tc>
          <w:tcPr>
            <w:tcW w:w="1276" w:type="dxa"/>
          </w:tcPr>
          <w:p w:rsidR="007C6B72" w:rsidRDefault="00430112" w:rsidP="00EB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11-24 слайды</w:t>
            </w:r>
          </w:p>
        </w:tc>
        <w:tc>
          <w:tcPr>
            <w:tcW w:w="9321" w:type="dxa"/>
          </w:tcPr>
          <w:p w:rsidR="007C6B72" w:rsidRPr="00F92750" w:rsidRDefault="007C6B72" w:rsidP="00F92750">
            <w:pPr>
              <w:jc w:val="both"/>
              <w:rPr>
                <w:b/>
                <w:sz w:val="28"/>
                <w:szCs w:val="28"/>
              </w:rPr>
            </w:pPr>
            <w:r w:rsidRPr="00F92750">
              <w:rPr>
                <w:b/>
                <w:sz w:val="28"/>
                <w:szCs w:val="28"/>
              </w:rPr>
              <w:t xml:space="preserve">Минута молчания </w:t>
            </w: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0B05">
              <w:rPr>
                <w:b/>
                <w:sz w:val="28"/>
                <w:szCs w:val="28"/>
              </w:rPr>
              <w:t>Ведущий</w:t>
            </w:r>
            <w:r w:rsidR="000110EB" w:rsidRPr="00080B05">
              <w:rPr>
                <w:b/>
                <w:sz w:val="28"/>
                <w:szCs w:val="28"/>
              </w:rPr>
              <w:t xml:space="preserve"> 2</w:t>
            </w:r>
            <w:r w:rsidRPr="00080B05">
              <w:rPr>
                <w:b/>
                <w:sz w:val="28"/>
                <w:szCs w:val="28"/>
              </w:rPr>
              <w:t>:</w:t>
            </w:r>
            <w:r w:rsidRPr="00080B05">
              <w:rPr>
                <w:sz w:val="28"/>
                <w:szCs w:val="28"/>
              </w:rPr>
              <w:t xml:space="preserve"> Вспомним тех, кто бился с врагом на фронте, кто умирал в фашистских концлагерях. Вспомним тех, кто без сна и отдыха трудился в тылу, кто дошел до Берлина, и кого сегодня нет с нами</w:t>
            </w:r>
            <w:proofErr w:type="gramStart"/>
            <w:r w:rsidRPr="00080B05">
              <w:rPr>
                <w:sz w:val="28"/>
                <w:szCs w:val="28"/>
              </w:rPr>
              <w:t>…</w:t>
            </w:r>
            <w:r w:rsidR="005F3DBB">
              <w:rPr>
                <w:sz w:val="28"/>
                <w:szCs w:val="28"/>
              </w:rPr>
              <w:t xml:space="preserve"> </w:t>
            </w:r>
            <w:r w:rsidRPr="00080B05">
              <w:rPr>
                <w:sz w:val="28"/>
                <w:szCs w:val="28"/>
              </w:rPr>
              <w:t>В</w:t>
            </w:r>
            <w:proofErr w:type="gramEnd"/>
            <w:r w:rsidRPr="00080B05">
              <w:rPr>
                <w:sz w:val="28"/>
                <w:szCs w:val="28"/>
              </w:rPr>
              <w:t>спомним о деревнях, сожженных дотла, о сотнях городов, разрушенных, но непокоренных.</w:t>
            </w: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0B05">
              <w:rPr>
                <w:b/>
                <w:sz w:val="28"/>
                <w:szCs w:val="28"/>
              </w:rPr>
              <w:t>Ведущий</w:t>
            </w:r>
            <w:r w:rsidR="000110EB" w:rsidRPr="00080B05">
              <w:rPr>
                <w:b/>
                <w:sz w:val="28"/>
                <w:szCs w:val="28"/>
              </w:rPr>
              <w:t xml:space="preserve"> 1</w:t>
            </w:r>
            <w:r w:rsidRPr="00080B05">
              <w:rPr>
                <w:b/>
                <w:sz w:val="28"/>
                <w:szCs w:val="28"/>
              </w:rPr>
              <w:t>:</w:t>
            </w:r>
            <w:r w:rsidRPr="00080B05">
              <w:rPr>
                <w:sz w:val="28"/>
                <w:szCs w:val="28"/>
              </w:rPr>
              <w:t xml:space="preserve"> Мы победили в той страшной войне. И это наша общая Победа! И одно большое счастье на всех.</w:t>
            </w: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0B05">
              <w:rPr>
                <w:sz w:val="28"/>
                <w:szCs w:val="28"/>
              </w:rPr>
              <w:t>Мы склоняем головы перед светлой памятью не вернувшихся с войны сыновей, дочерей, отцов, матерей, мужей, жен, братьев, сестер и друзей…</w:t>
            </w: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80B05">
              <w:rPr>
                <w:b/>
                <w:sz w:val="28"/>
                <w:szCs w:val="28"/>
              </w:rPr>
              <w:t>Стихотворение Малинникова Л.А.</w:t>
            </w: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0B05">
              <w:rPr>
                <w:b/>
                <w:sz w:val="28"/>
                <w:szCs w:val="28"/>
              </w:rPr>
              <w:t>Ведущий</w:t>
            </w:r>
            <w:r w:rsidR="000110EB" w:rsidRPr="00080B05">
              <w:rPr>
                <w:b/>
                <w:sz w:val="28"/>
                <w:szCs w:val="28"/>
              </w:rPr>
              <w:t xml:space="preserve"> 2</w:t>
            </w:r>
            <w:r w:rsidRPr="00080B05">
              <w:rPr>
                <w:b/>
                <w:sz w:val="28"/>
                <w:szCs w:val="28"/>
              </w:rPr>
              <w:t>:</w:t>
            </w:r>
            <w:r w:rsidRPr="00080B05">
              <w:rPr>
                <w:sz w:val="28"/>
                <w:szCs w:val="28"/>
              </w:rPr>
              <w:t xml:space="preserve"> Давайте же почтим Память </w:t>
            </w:r>
            <w:proofErr w:type="gramStart"/>
            <w:r w:rsidRPr="00080B05">
              <w:rPr>
                <w:sz w:val="28"/>
                <w:szCs w:val="28"/>
              </w:rPr>
              <w:t>павших</w:t>
            </w:r>
            <w:proofErr w:type="gramEnd"/>
            <w:r w:rsidRPr="00080B05">
              <w:rPr>
                <w:sz w:val="28"/>
                <w:szCs w:val="28"/>
              </w:rPr>
              <w:t xml:space="preserve"> в Великой Отечественной Войне минутой молчания…</w:t>
            </w:r>
          </w:p>
          <w:p w:rsidR="00F92750" w:rsidRPr="00080B05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080B05">
              <w:rPr>
                <w:b/>
                <w:i/>
                <w:sz w:val="28"/>
                <w:szCs w:val="28"/>
              </w:rPr>
              <w:t>(далее на записи следует звук метронома – 30 секунд)</w:t>
            </w:r>
          </w:p>
          <w:p w:rsidR="00A36320" w:rsidRPr="00F92750" w:rsidRDefault="00F92750" w:rsidP="00F927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80B05">
              <w:rPr>
                <w:sz w:val="28"/>
                <w:szCs w:val="28"/>
              </w:rPr>
              <w:t>Вечная Память…Вечная Слава героям, павшим за свободу и независимость нашей Родины!</w:t>
            </w:r>
          </w:p>
        </w:tc>
      </w:tr>
      <w:tr w:rsidR="00981D03" w:rsidRPr="00EB30AF" w:rsidTr="00BE3C7D">
        <w:trPr>
          <w:trHeight w:val="70"/>
        </w:trPr>
        <w:tc>
          <w:tcPr>
            <w:tcW w:w="1276" w:type="dxa"/>
          </w:tcPr>
          <w:p w:rsidR="00981D03" w:rsidRDefault="00CF5781" w:rsidP="00EB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слайд</w:t>
            </w:r>
          </w:p>
        </w:tc>
        <w:tc>
          <w:tcPr>
            <w:tcW w:w="9321" w:type="dxa"/>
          </w:tcPr>
          <w:p w:rsidR="00981D03" w:rsidRPr="00A36320" w:rsidRDefault="00981D03" w:rsidP="00981D03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3632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Видеоролик «На братских могилах» Высоцкий В.</w:t>
            </w:r>
          </w:p>
        </w:tc>
      </w:tr>
      <w:tr w:rsidR="0097483F" w:rsidRPr="00A7142F" w:rsidTr="006C4E13">
        <w:trPr>
          <w:trHeight w:val="1691"/>
        </w:trPr>
        <w:tc>
          <w:tcPr>
            <w:tcW w:w="1276" w:type="dxa"/>
            <w:vMerge w:val="restart"/>
          </w:tcPr>
          <w:p w:rsidR="0097483F" w:rsidRDefault="0097483F" w:rsidP="00974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 слайд</w:t>
            </w: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430112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7B1C9F" w:rsidRDefault="007B1C9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7B1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слайд</w:t>
            </w: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слайд</w:t>
            </w: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слайд</w:t>
            </w: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CF5781">
            <w:pPr>
              <w:jc w:val="center"/>
              <w:rPr>
                <w:b/>
                <w:sz w:val="28"/>
                <w:szCs w:val="28"/>
              </w:rPr>
            </w:pPr>
          </w:p>
          <w:p w:rsidR="0097483F" w:rsidRDefault="0097483F" w:rsidP="00290C00">
            <w:pPr>
              <w:rPr>
                <w:b/>
                <w:sz w:val="28"/>
                <w:szCs w:val="28"/>
              </w:rPr>
            </w:pPr>
          </w:p>
          <w:p w:rsidR="0097483F" w:rsidRPr="00BE3C7D" w:rsidRDefault="0097483F" w:rsidP="00290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30-37 слайд</w:t>
            </w:r>
          </w:p>
        </w:tc>
        <w:tc>
          <w:tcPr>
            <w:tcW w:w="9321" w:type="dxa"/>
          </w:tcPr>
          <w:p w:rsidR="0097483F" w:rsidRPr="009E0BD5" w:rsidRDefault="0097483F" w:rsidP="009E0BD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0EB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1: </w:t>
            </w:r>
            <w:r w:rsidRPr="00A7142F">
              <w:rPr>
                <w:rFonts w:ascii="Times New Roman CYR" w:hAnsi="Times New Roman CYR" w:cs="Times New Roman CYR"/>
                <w:sz w:val="28"/>
                <w:szCs w:val="28"/>
              </w:rPr>
              <w:t>Наши односельчане сражались  на многих фронтах – участвовали в битве под Москвой, гибли под Ржевом, прорывали блокаду Ленинграда, отстаивали Сталинград, дали отпор врагу на Курской дуге, освобождали Украину, Белоруссию, дошли с боями до Берлина. Многие из них имеют Ордена и медали. Более 20 человек, став офицерами, занимали командные должности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7483F" w:rsidRPr="004125F7" w:rsidRDefault="0097483F" w:rsidP="00981D03">
            <w:pPr>
              <w:rPr>
                <w:b/>
                <w:color w:val="FF0000"/>
              </w:rPr>
            </w:pPr>
            <w:r w:rsidRPr="009E0BD5">
              <w:rPr>
                <w:b/>
              </w:rPr>
              <w:t>Возраст солдат</w:t>
            </w:r>
            <w:r w:rsidRPr="004125F7">
              <w:rPr>
                <w:b/>
                <w:color w:val="FF0000"/>
              </w:rPr>
              <w:t xml:space="preserve"> общий слад</w:t>
            </w:r>
          </w:p>
          <w:p w:rsidR="0097483F" w:rsidRDefault="0097483F" w:rsidP="00981D03">
            <w:pPr>
              <w:rPr>
                <w:b/>
              </w:rPr>
            </w:pPr>
          </w:p>
          <w:p w:rsidR="0097483F" w:rsidRPr="0077453A" w:rsidRDefault="0097483F" w:rsidP="00981D03">
            <w:pPr>
              <w:jc w:val="both"/>
            </w:pPr>
            <w:r w:rsidRPr="00BE73D2">
              <w:t>Исследуя возраст</w:t>
            </w:r>
            <w:r>
              <w:t xml:space="preserve"> участников войны, учащиеся 5 и 6 классов  сделали вывод</w:t>
            </w:r>
            <w:r w:rsidRPr="00BE73D2">
              <w:t xml:space="preserve"> </w:t>
            </w:r>
            <w:r>
              <w:t xml:space="preserve">о том, </w:t>
            </w:r>
            <w:r w:rsidRPr="00BE73D2">
              <w:t xml:space="preserve">что </w:t>
            </w:r>
            <w:r>
              <w:t xml:space="preserve"> даты рождения </w:t>
            </w:r>
            <w:r w:rsidRPr="00BE73D2">
              <w:t xml:space="preserve">призванных на фронт </w:t>
            </w:r>
            <w:r>
              <w:t xml:space="preserve">и не вернувшихся с войны различны, начиная с 1896 г.р. по 1926 г.р. </w:t>
            </w:r>
            <w:r w:rsidRPr="00BE73D2">
              <w:t>Средний возраст солдата</w:t>
            </w:r>
            <w:r>
              <w:t xml:space="preserve"> – </w:t>
            </w:r>
            <w:r w:rsidRPr="00BE73D2">
              <w:t>25</w:t>
            </w:r>
            <w:r>
              <w:t xml:space="preserve"> лет. Возраст самого старшего призывника </w:t>
            </w:r>
            <w:r w:rsidRPr="00BE73D2">
              <w:t>- 45</w:t>
            </w:r>
            <w:r>
              <w:t xml:space="preserve"> </w:t>
            </w:r>
            <w:r w:rsidRPr="00BE73D2">
              <w:t>лет</w:t>
            </w:r>
            <w:r w:rsidRPr="0077453A">
              <w:t>. Но наибольшее число призванных на фронт было с 1922 по 1927 гг. рождения</w:t>
            </w:r>
            <w:proofErr w:type="gramStart"/>
            <w:r w:rsidRPr="0077453A">
              <w:t xml:space="preserve"> .</w:t>
            </w:r>
            <w:proofErr w:type="gramEnd"/>
            <w:r w:rsidRPr="0077453A">
              <w:t xml:space="preserve">  Их возраст  к началу войны составляет 18-20 лет. Именно о таких призывниках написал в своем стихотвор</w:t>
            </w:r>
            <w:r>
              <w:t xml:space="preserve">ении Николай Майоров «…ушли </w:t>
            </w:r>
            <w:proofErr w:type="spellStart"/>
            <w:r>
              <w:t>не</w:t>
            </w:r>
            <w:r w:rsidRPr="0077453A">
              <w:t>долюбив</w:t>
            </w:r>
            <w:proofErr w:type="spellEnd"/>
            <w:r w:rsidRPr="0077453A">
              <w:t>, не докурив последней папиросы…»</w:t>
            </w:r>
          </w:p>
          <w:p w:rsidR="0097483F" w:rsidRDefault="0097483F" w:rsidP="00981D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97483F" w:rsidRPr="00FC135C" w:rsidRDefault="0097483F" w:rsidP="00981D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C135C">
              <w:rPr>
                <w:rFonts w:ascii="Times New Roman CYR" w:hAnsi="Times New Roman CYR" w:cs="Times New Roman CYR"/>
                <w:b/>
              </w:rPr>
              <w:t>Звания</w:t>
            </w:r>
          </w:p>
          <w:p w:rsidR="0097483F" w:rsidRPr="00C724C0" w:rsidRDefault="0097483F" w:rsidP="00981D03">
            <w:pPr>
              <w:jc w:val="both"/>
            </w:pPr>
            <w:r>
              <w:t>Ученики 4 класса исследовали</w:t>
            </w:r>
            <w:r w:rsidRPr="00A025D9">
              <w:t xml:space="preserve"> воинские звания участни</w:t>
            </w:r>
            <w:r>
              <w:t>ков Великой Отечественной войны.  Наши земляки имели различные воинские звания: от</w:t>
            </w:r>
            <w:r w:rsidRPr="00A025D9">
              <w:t xml:space="preserve"> рядового </w:t>
            </w:r>
            <w:r>
              <w:t>до капитана. Но чаще встречаются звания  «рядовой» и «сержант».</w:t>
            </w:r>
          </w:p>
          <w:p w:rsidR="0097483F" w:rsidRDefault="0097483F" w:rsidP="00981D03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97483F" w:rsidRPr="00FC135C" w:rsidRDefault="0097483F" w:rsidP="00981D03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FC135C">
              <w:rPr>
                <w:rFonts w:ascii="Times New Roman CYR" w:hAnsi="Times New Roman CYR" w:cs="Times New Roman CYR"/>
                <w:b/>
              </w:rPr>
              <w:t xml:space="preserve"> Рода войск</w:t>
            </w:r>
          </w:p>
          <w:p w:rsidR="0097483F" w:rsidRPr="00A8579B" w:rsidRDefault="0097483F" w:rsidP="00981D03">
            <w:pPr>
              <w:jc w:val="both"/>
            </w:pPr>
            <w:r>
              <w:rPr>
                <w:rFonts w:ascii="Times New Roman CYR" w:hAnsi="Times New Roman CYR" w:cs="Times New Roman CYR"/>
              </w:rPr>
              <w:t>Наши земляки служили во многих родах войск, но ученики 8-го класса определили наиболее часто встречающиеся рода войск: это</w:t>
            </w:r>
            <w:r w:rsidRPr="00770F89">
              <w:rPr>
                <w:b/>
              </w:rPr>
              <w:t xml:space="preserve"> </w:t>
            </w:r>
            <w:r>
              <w:t>связь</w:t>
            </w:r>
            <w:r w:rsidRPr="00770F89">
              <w:t xml:space="preserve">, артиллерия </w:t>
            </w:r>
            <w:r>
              <w:t xml:space="preserve">и стрелки.  </w:t>
            </w:r>
          </w:p>
          <w:p w:rsidR="0097483F" w:rsidRDefault="0097483F" w:rsidP="00981D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97483F" w:rsidRPr="009D5EDF" w:rsidRDefault="0097483F" w:rsidP="00981D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9D5EDF">
              <w:rPr>
                <w:rFonts w:ascii="Times New Roman CYR" w:hAnsi="Times New Roman CYR" w:cs="Times New Roman CYR"/>
                <w:b/>
              </w:rPr>
              <w:t>Воинские должности</w:t>
            </w:r>
          </w:p>
          <w:p w:rsidR="0097483F" w:rsidRDefault="0097483F" w:rsidP="00981D03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Более 20 человек, став офицерами, занимали командные должности:, </w:t>
            </w:r>
            <w:r w:rsidRPr="00551E83">
              <w:t xml:space="preserve">командир минометной роты лейтенант </w:t>
            </w:r>
            <w:r>
              <w:t>Блаженков Н. К.,</w:t>
            </w:r>
            <w:r w:rsidRPr="00551E83">
              <w:t xml:space="preserve"> </w:t>
            </w:r>
            <w:r w:rsidRPr="00B54451">
              <w:t>команди</w:t>
            </w:r>
            <w:r>
              <w:t xml:space="preserve">ра артиллерийского </w:t>
            </w:r>
            <w:r w:rsidRPr="00B54451">
              <w:t>взвода лейтенант Буров А.К., командира взвода старшина Харитонов М.И.</w:t>
            </w:r>
            <w:r>
              <w:t xml:space="preserve"> и др.</w:t>
            </w:r>
            <w:proofErr w:type="gramStart"/>
            <w:r w:rsidRPr="009D5EDF">
              <w:t xml:space="preserve"> </w:t>
            </w:r>
            <w:r>
              <w:t>.</w:t>
            </w:r>
            <w:proofErr w:type="gramEnd"/>
            <w:r>
              <w:t xml:space="preserve"> А нашему односельчанину поэту–фронтовику В.Ф. </w:t>
            </w:r>
            <w:proofErr w:type="spellStart"/>
            <w:r>
              <w:t>Тулину</w:t>
            </w:r>
            <w:proofErr w:type="spellEnd"/>
            <w:r>
              <w:t xml:space="preserve"> в 19 лет доверили  командовать целым батальоном, который насчитывал до 800 бойцов.</w:t>
            </w:r>
          </w:p>
          <w:p w:rsidR="0097483F" w:rsidRDefault="0097483F" w:rsidP="00981D03">
            <w:pPr>
              <w:jc w:val="both"/>
            </w:pPr>
          </w:p>
          <w:p w:rsidR="0097483F" w:rsidRPr="0094387C" w:rsidRDefault="0094387C" w:rsidP="00981D03">
            <w:pPr>
              <w:jc w:val="both"/>
              <w:rPr>
                <w:sz w:val="28"/>
                <w:szCs w:val="28"/>
              </w:rPr>
            </w:pPr>
            <w:r w:rsidRPr="007B1C9F">
              <w:rPr>
                <w:b/>
                <w:sz w:val="28"/>
                <w:szCs w:val="28"/>
              </w:rPr>
              <w:t>Ведущий</w:t>
            </w:r>
            <w:r w:rsidR="0097483F" w:rsidRPr="007B1C9F">
              <w:rPr>
                <w:b/>
                <w:sz w:val="28"/>
                <w:szCs w:val="28"/>
              </w:rPr>
              <w:t>:</w:t>
            </w:r>
            <w:r w:rsidR="0097483F">
              <w:t xml:space="preserve"> </w:t>
            </w:r>
            <w:r w:rsidR="0097483F" w:rsidRPr="0094387C">
              <w:rPr>
                <w:sz w:val="28"/>
                <w:szCs w:val="28"/>
              </w:rPr>
              <w:t>В своем очерке «Батальон принял к бою» он описывает это так:</w:t>
            </w:r>
          </w:p>
          <w:p w:rsidR="0097483F" w:rsidRPr="0094387C" w:rsidRDefault="0097483F" w:rsidP="00981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24" w:right="34" w:hanging="24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«Когда я уходил на войну, то, ко</w:t>
            </w:r>
            <w:r w:rsidRPr="0094387C">
              <w:rPr>
                <w:sz w:val="28"/>
                <w:szCs w:val="28"/>
              </w:rPr>
              <w:softHyphen/>
              <w:t xml:space="preserve">нечно, не допускал мысли, что мне доверят командовать взводом или </w:t>
            </w:r>
            <w:r w:rsidRPr="0094387C">
              <w:rPr>
                <w:spacing w:val="-2"/>
                <w:sz w:val="28"/>
                <w:szCs w:val="28"/>
              </w:rPr>
              <w:t>ротой, а тем более батальоном, в ко</w:t>
            </w:r>
            <w:r w:rsidRPr="0094387C">
              <w:rPr>
                <w:spacing w:val="-2"/>
                <w:sz w:val="28"/>
                <w:szCs w:val="28"/>
              </w:rPr>
              <w:softHyphen/>
            </w:r>
            <w:r w:rsidRPr="0094387C">
              <w:rPr>
                <w:sz w:val="28"/>
                <w:szCs w:val="28"/>
              </w:rPr>
              <w:t>тором 700800 бойцов. Пошел я сол</w:t>
            </w:r>
            <w:r w:rsidRPr="0094387C">
              <w:rPr>
                <w:sz w:val="28"/>
                <w:szCs w:val="28"/>
              </w:rPr>
              <w:softHyphen/>
            </w:r>
            <w:r w:rsidRPr="0094387C">
              <w:rPr>
                <w:spacing w:val="-2"/>
                <w:sz w:val="28"/>
                <w:szCs w:val="28"/>
              </w:rPr>
              <w:t xml:space="preserve">датом-добровольцем, да так и думал </w:t>
            </w:r>
            <w:r w:rsidRPr="0094387C">
              <w:rPr>
                <w:sz w:val="28"/>
                <w:szCs w:val="28"/>
              </w:rPr>
              <w:t xml:space="preserve">им оставаться. Боялся только, что </w:t>
            </w:r>
            <w:r w:rsidRPr="0094387C">
              <w:rPr>
                <w:spacing w:val="-2"/>
                <w:sz w:val="28"/>
                <w:szCs w:val="28"/>
              </w:rPr>
              <w:t xml:space="preserve">опоздаю на войну, и она кончится без </w:t>
            </w:r>
            <w:r w:rsidRPr="0094387C">
              <w:rPr>
                <w:sz w:val="28"/>
                <w:szCs w:val="28"/>
              </w:rPr>
              <w:t>меня. В восемнадцать лет и такие опасения приходят в голову.</w:t>
            </w:r>
          </w:p>
          <w:p w:rsidR="0097483F" w:rsidRPr="0094387C" w:rsidRDefault="0097483F" w:rsidP="00981D03">
            <w:pPr>
              <w:tabs>
                <w:tab w:val="left" w:pos="1181"/>
              </w:tabs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После окончания военно-пехотно</w:t>
            </w:r>
            <w:r w:rsidRPr="0094387C">
              <w:rPr>
                <w:sz w:val="28"/>
                <w:szCs w:val="28"/>
              </w:rPr>
              <w:softHyphen/>
              <w:t>го училища, куда меня зачислили в</w:t>
            </w:r>
            <w:r w:rsidRPr="0094387C">
              <w:rPr>
                <w:spacing w:val="-1"/>
                <w:sz w:val="28"/>
                <w:szCs w:val="28"/>
              </w:rPr>
              <w:t xml:space="preserve"> приказном порядке, несмотря на мое </w:t>
            </w:r>
            <w:r w:rsidRPr="0094387C">
              <w:rPr>
                <w:sz w:val="28"/>
                <w:szCs w:val="28"/>
              </w:rPr>
              <w:t>упорное Нежелание, в декабре 41-го я попал в 146-й стрелковый полк 44-й стрелковой дивизии и был назна</w:t>
            </w:r>
            <w:r w:rsidRPr="0094387C">
              <w:rPr>
                <w:sz w:val="28"/>
                <w:szCs w:val="28"/>
              </w:rPr>
              <w:softHyphen/>
            </w:r>
            <w:r w:rsidRPr="0094387C">
              <w:rPr>
                <w:spacing w:val="-3"/>
                <w:sz w:val="28"/>
                <w:szCs w:val="28"/>
              </w:rPr>
              <w:t>чен командиром взвода 50-миллимет</w:t>
            </w:r>
            <w:r w:rsidRPr="0094387C">
              <w:rPr>
                <w:spacing w:val="-3"/>
                <w:sz w:val="28"/>
                <w:szCs w:val="28"/>
              </w:rPr>
              <w:softHyphen/>
            </w:r>
            <w:r w:rsidRPr="0094387C">
              <w:rPr>
                <w:sz w:val="28"/>
                <w:szCs w:val="28"/>
              </w:rPr>
              <w:t>ровых ротных минометов.</w:t>
            </w:r>
          </w:p>
          <w:p w:rsidR="0097483F" w:rsidRPr="0094387C" w:rsidRDefault="0097483F" w:rsidP="00981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right="53" w:hanging="24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Стояли мы в обороне, подвигов, вроде, я никаких не совершал, но через три месяца меня назначили командиром минометной роты. Это меня удивило. Случилось это, види</w:t>
            </w:r>
            <w:r w:rsidRPr="0094387C">
              <w:rPr>
                <w:sz w:val="28"/>
                <w:szCs w:val="28"/>
              </w:rPr>
              <w:softHyphen/>
            </w:r>
            <w:r w:rsidRPr="0094387C">
              <w:rPr>
                <w:spacing w:val="-1"/>
                <w:sz w:val="28"/>
                <w:szCs w:val="28"/>
              </w:rPr>
              <w:t xml:space="preserve">мо, потому что в одном бою, отбивая </w:t>
            </w:r>
            <w:r w:rsidRPr="0094387C">
              <w:rPr>
                <w:sz w:val="28"/>
                <w:szCs w:val="28"/>
              </w:rPr>
              <w:t>атаку немцев, наша рота оказалась без прикрытия пехоты и отбивала атакующих врагов не только огнем минометов прямой наводкой, но и стрелковым оружием. Рота не дрог</w:t>
            </w:r>
            <w:r w:rsidRPr="0094387C">
              <w:rPr>
                <w:sz w:val="28"/>
                <w:szCs w:val="28"/>
              </w:rPr>
              <w:softHyphen/>
              <w:t>нула, выстояла. Командир нашей роты - старший лейтенант</w:t>
            </w:r>
            <w:proofErr w:type="gramStart"/>
            <w:r w:rsidRPr="0094387C">
              <w:rPr>
                <w:sz w:val="28"/>
                <w:szCs w:val="28"/>
              </w:rPr>
              <w:t xml:space="preserve"> Г</w:t>
            </w:r>
            <w:proofErr w:type="gramEnd"/>
            <w:r w:rsidRPr="0094387C">
              <w:rPr>
                <w:sz w:val="28"/>
                <w:szCs w:val="28"/>
              </w:rPr>
              <w:t xml:space="preserve">олубев был тяжело ранен и приказал в бою </w:t>
            </w:r>
            <w:r w:rsidRPr="0094387C">
              <w:rPr>
                <w:spacing w:val="-3"/>
                <w:sz w:val="28"/>
                <w:szCs w:val="28"/>
              </w:rPr>
              <w:t>роту принять мне. Так я оказался рот</w:t>
            </w:r>
            <w:r w:rsidRPr="0094387C">
              <w:rPr>
                <w:spacing w:val="-3"/>
                <w:sz w:val="28"/>
                <w:szCs w:val="28"/>
              </w:rPr>
              <w:softHyphen/>
            </w:r>
            <w:r w:rsidRPr="0094387C">
              <w:rPr>
                <w:sz w:val="28"/>
                <w:szCs w:val="28"/>
              </w:rPr>
              <w:t>ным командиром.</w:t>
            </w:r>
          </w:p>
          <w:p w:rsidR="0097483F" w:rsidRPr="0094387C" w:rsidRDefault="0097483F" w:rsidP="00981D03">
            <w:pPr>
              <w:shd w:val="clear" w:color="auto" w:fill="FFFFFF"/>
              <w:ind w:right="67" w:firstLine="182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 xml:space="preserve">Прошло всего два месяца после </w:t>
            </w:r>
            <w:r w:rsidRPr="0094387C">
              <w:rPr>
                <w:spacing w:val="-1"/>
                <w:sz w:val="28"/>
                <w:szCs w:val="28"/>
              </w:rPr>
              <w:t xml:space="preserve">этого и, неожиданно для меня, я был </w:t>
            </w:r>
            <w:r w:rsidRPr="0094387C">
              <w:rPr>
                <w:sz w:val="28"/>
                <w:szCs w:val="28"/>
              </w:rPr>
              <w:t>назначен первым помощником на</w:t>
            </w:r>
            <w:r w:rsidRPr="0094387C">
              <w:rPr>
                <w:sz w:val="28"/>
                <w:szCs w:val="28"/>
              </w:rPr>
              <w:softHyphen/>
              <w:t>чальника штаба полка…»</w:t>
            </w:r>
            <w:r w:rsidR="007B1C9F">
              <w:rPr>
                <w:sz w:val="28"/>
                <w:szCs w:val="28"/>
              </w:rPr>
              <w:t>.</w:t>
            </w:r>
            <w:r w:rsidRPr="0094387C">
              <w:rPr>
                <w:sz w:val="28"/>
                <w:szCs w:val="28"/>
              </w:rPr>
              <w:t xml:space="preserve">  В одном из </w:t>
            </w:r>
            <w:r w:rsidRPr="0094387C">
              <w:rPr>
                <w:sz w:val="28"/>
                <w:szCs w:val="28"/>
              </w:rPr>
              <w:lastRenderedPageBreak/>
              <w:t>боев, когда дивизия Тулина совместно со 185-й танковой бригадой, 310-й стрелковой и 8-й кавалерийской ди</w:t>
            </w:r>
            <w:r w:rsidRPr="0094387C">
              <w:rPr>
                <w:sz w:val="28"/>
                <w:szCs w:val="28"/>
              </w:rPr>
              <w:softHyphen/>
              <w:t xml:space="preserve">визиями должны были овладеть </w:t>
            </w:r>
            <w:proofErr w:type="spellStart"/>
            <w:r w:rsidRPr="0094387C">
              <w:rPr>
                <w:sz w:val="28"/>
                <w:szCs w:val="28"/>
              </w:rPr>
              <w:t>Киримским</w:t>
            </w:r>
            <w:proofErr w:type="spellEnd"/>
            <w:r w:rsidRPr="0094387C">
              <w:rPr>
                <w:sz w:val="28"/>
                <w:szCs w:val="28"/>
              </w:rPr>
              <w:t xml:space="preserve"> плацдармом немцев, рас</w:t>
            </w:r>
            <w:r w:rsidRPr="0094387C">
              <w:rPr>
                <w:sz w:val="28"/>
                <w:szCs w:val="28"/>
              </w:rPr>
              <w:softHyphen/>
              <w:t>положенным на восточном берегу реки Волхов, был тяжело ранен командир батальона.</w:t>
            </w:r>
          </w:p>
          <w:p w:rsidR="0097483F" w:rsidRPr="0094387C" w:rsidRDefault="0097483F" w:rsidP="00981D03">
            <w:pPr>
              <w:shd w:val="clear" w:color="auto" w:fill="FFFFFF"/>
              <w:ind w:left="19" w:right="19" w:hanging="19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«..Капитан, с окровавленным лицом, выслушал меня и к моему удивле</w:t>
            </w:r>
            <w:r w:rsidRPr="0094387C">
              <w:rPr>
                <w:sz w:val="28"/>
                <w:szCs w:val="28"/>
              </w:rPr>
              <w:softHyphen/>
              <w:t>нию сказал:</w:t>
            </w:r>
          </w:p>
          <w:p w:rsidR="0097483F" w:rsidRPr="0094387C" w:rsidRDefault="0097483F" w:rsidP="00981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  <w:tab w:val="left" w:pos="1330"/>
              </w:tabs>
              <w:autoSpaceDE w:val="0"/>
              <w:autoSpaceDN w:val="0"/>
              <w:adjustRightInd w:val="0"/>
              <w:ind w:left="5" w:right="14" w:hanging="19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Будешь, лейтенант, моим заме</w:t>
            </w:r>
            <w:r w:rsidRPr="0094387C">
              <w:rPr>
                <w:sz w:val="28"/>
                <w:szCs w:val="28"/>
              </w:rPr>
              <w:softHyphen/>
              <w:t>стителем. У меня всех командиров рот побило, только три взводных ос</w:t>
            </w:r>
            <w:r w:rsidRPr="0094387C">
              <w:rPr>
                <w:sz w:val="28"/>
                <w:szCs w:val="28"/>
              </w:rPr>
              <w:softHyphen/>
            </w:r>
            <w:r w:rsidRPr="0094387C">
              <w:rPr>
                <w:spacing w:val="-4"/>
                <w:sz w:val="28"/>
                <w:szCs w:val="28"/>
              </w:rPr>
              <w:t xml:space="preserve">талось. Я хотел было сказать, что мне </w:t>
            </w:r>
            <w:r w:rsidRPr="0094387C">
              <w:rPr>
                <w:sz w:val="28"/>
                <w:szCs w:val="28"/>
              </w:rPr>
              <w:t>необходимо вернуться к командиру полка и доложить о выполнении приказа, но комбат буквально зак</w:t>
            </w:r>
            <w:r w:rsidRPr="0094387C">
              <w:rPr>
                <w:sz w:val="28"/>
                <w:szCs w:val="28"/>
              </w:rPr>
              <w:softHyphen/>
              <w:t>ричал:</w:t>
            </w:r>
            <w:r w:rsidRPr="0094387C">
              <w:rPr>
                <w:sz w:val="28"/>
                <w:szCs w:val="28"/>
              </w:rPr>
              <w:tab/>
            </w:r>
          </w:p>
          <w:p w:rsidR="0097483F" w:rsidRPr="0094387C" w:rsidRDefault="0097483F" w:rsidP="00981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5" w:right="14" w:hanging="19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Выполняй приказание! Не ви</w:t>
            </w:r>
            <w:r w:rsidRPr="0094387C">
              <w:rPr>
                <w:sz w:val="28"/>
                <w:szCs w:val="28"/>
              </w:rPr>
              <w:softHyphen/>
              <w:t>дишь, я раненый! А если убьют, кто за меня останется? Иди, лейтенант, на левый фланг, разверни роту к лощине фронтом, - уже тихо доба</w:t>
            </w:r>
            <w:r w:rsidRPr="0094387C">
              <w:rPr>
                <w:sz w:val="28"/>
                <w:szCs w:val="28"/>
              </w:rPr>
              <w:softHyphen/>
              <w:t>вил он и тут же, видя мою нереши</w:t>
            </w:r>
            <w:r w:rsidRPr="0094387C">
              <w:rPr>
                <w:sz w:val="28"/>
                <w:szCs w:val="28"/>
              </w:rPr>
              <w:softHyphen/>
              <w:t>тельность, закричал:</w:t>
            </w:r>
          </w:p>
          <w:p w:rsidR="0097483F" w:rsidRPr="0094387C" w:rsidRDefault="0097483F" w:rsidP="00981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5" w:right="24" w:hanging="19"/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Да смотри у меня!.. Голову ото</w:t>
            </w:r>
            <w:r w:rsidRPr="0094387C">
              <w:rPr>
                <w:sz w:val="28"/>
                <w:szCs w:val="28"/>
              </w:rPr>
              <w:softHyphen/>
              <w:t>рву, если немцы нас сомнут!</w:t>
            </w:r>
          </w:p>
          <w:p w:rsidR="0097483F" w:rsidRPr="0094387C" w:rsidRDefault="0097483F" w:rsidP="00981D03">
            <w:pPr>
              <w:jc w:val="both"/>
              <w:rPr>
                <w:sz w:val="28"/>
                <w:szCs w:val="28"/>
              </w:rPr>
            </w:pPr>
            <w:r w:rsidRPr="0094387C">
              <w:rPr>
                <w:sz w:val="28"/>
                <w:szCs w:val="28"/>
              </w:rPr>
              <w:t>Роту я развернул. Контратаку от</w:t>
            </w:r>
            <w:r w:rsidRPr="0094387C">
              <w:rPr>
                <w:sz w:val="28"/>
                <w:szCs w:val="28"/>
              </w:rPr>
              <w:softHyphen/>
              <w:t xml:space="preserve">били. Но </w:t>
            </w:r>
            <w:proofErr w:type="spellStart"/>
            <w:r w:rsidRPr="0094387C">
              <w:rPr>
                <w:sz w:val="28"/>
                <w:szCs w:val="28"/>
              </w:rPr>
              <w:t>Кутепов</w:t>
            </w:r>
            <w:proofErr w:type="spellEnd"/>
            <w:r w:rsidRPr="0094387C">
              <w:rPr>
                <w:sz w:val="28"/>
                <w:szCs w:val="28"/>
              </w:rPr>
              <w:t xml:space="preserve"> был еще раз ра</w:t>
            </w:r>
            <w:r w:rsidRPr="0094387C">
              <w:rPr>
                <w:sz w:val="28"/>
                <w:szCs w:val="28"/>
              </w:rPr>
              <w:softHyphen/>
              <w:t>нен, на этот раз тяжело. Батальон в атаку пришлось вести мне. Атака была успешной, Мы заняли дерев</w:t>
            </w:r>
            <w:r w:rsidRPr="0094387C">
              <w:rPr>
                <w:sz w:val="28"/>
                <w:szCs w:val="28"/>
              </w:rPr>
              <w:softHyphen/>
              <w:t xml:space="preserve">ню Новинку. Только я ждал приказа </w:t>
            </w:r>
            <w:r w:rsidRPr="0094387C">
              <w:rPr>
                <w:spacing w:val="-1"/>
                <w:sz w:val="28"/>
                <w:szCs w:val="28"/>
              </w:rPr>
              <w:t>передать батальон новому команди</w:t>
            </w:r>
            <w:r w:rsidRPr="0094387C">
              <w:rPr>
                <w:spacing w:val="-1"/>
                <w:sz w:val="28"/>
                <w:szCs w:val="28"/>
              </w:rPr>
              <w:softHyphen/>
              <w:t>ру, но пришел командир полка и ска</w:t>
            </w:r>
            <w:r w:rsidRPr="0094387C">
              <w:rPr>
                <w:spacing w:val="-1"/>
                <w:sz w:val="28"/>
                <w:szCs w:val="28"/>
              </w:rPr>
              <w:softHyphen/>
            </w:r>
            <w:r w:rsidRPr="0094387C">
              <w:rPr>
                <w:sz w:val="28"/>
                <w:szCs w:val="28"/>
              </w:rPr>
              <w:t>зал, что другого командира не бу</w:t>
            </w:r>
            <w:r w:rsidRPr="0094387C">
              <w:rPr>
                <w:sz w:val="28"/>
                <w:szCs w:val="28"/>
              </w:rPr>
              <w:softHyphen/>
              <w:t>дет, и что командовать вторым ба</w:t>
            </w:r>
            <w:r w:rsidRPr="0094387C">
              <w:rPr>
                <w:sz w:val="28"/>
                <w:szCs w:val="28"/>
              </w:rPr>
              <w:softHyphen/>
              <w:t>тальоном буду я, и что меня пред</w:t>
            </w:r>
            <w:r w:rsidRPr="0094387C">
              <w:rPr>
                <w:sz w:val="28"/>
                <w:szCs w:val="28"/>
              </w:rPr>
              <w:softHyphen/>
              <w:t xml:space="preserve">ставили к награде.  Вот так случалось, и принимали </w:t>
            </w:r>
            <w:r w:rsidRPr="0094387C">
              <w:rPr>
                <w:spacing w:val="-1"/>
                <w:sz w:val="28"/>
                <w:szCs w:val="28"/>
              </w:rPr>
              <w:t xml:space="preserve">мы, девятнадцатилетние, батальоны </w:t>
            </w:r>
            <w:r w:rsidRPr="0094387C">
              <w:rPr>
                <w:sz w:val="28"/>
                <w:szCs w:val="28"/>
              </w:rPr>
              <w:t>в бою».</w:t>
            </w:r>
          </w:p>
          <w:p w:rsidR="0097483F" w:rsidRDefault="0097483F" w:rsidP="00981D03">
            <w:pPr>
              <w:jc w:val="both"/>
              <w:rPr>
                <w:b/>
              </w:rPr>
            </w:pPr>
          </w:p>
          <w:p w:rsidR="0097483F" w:rsidRPr="009D5EDF" w:rsidRDefault="0097483F" w:rsidP="00981D03">
            <w:pPr>
              <w:jc w:val="both"/>
              <w:rPr>
                <w:b/>
              </w:rPr>
            </w:pPr>
            <w:r w:rsidRPr="009D5EDF">
              <w:rPr>
                <w:b/>
              </w:rPr>
              <w:t>Награды</w:t>
            </w:r>
          </w:p>
          <w:p w:rsidR="0097483F" w:rsidRDefault="0097483F" w:rsidP="00981D03">
            <w:pPr>
              <w:jc w:val="both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Где бы не сражались наши земляки – везде были в первых рядах, показывая образцы стойкости и мужества. Не раз об этих людях были опубликованы статьи в газетах.</w:t>
            </w:r>
          </w:p>
          <w:p w:rsidR="0097483F" w:rsidRPr="00F55F79" w:rsidRDefault="0097483F" w:rsidP="00981D03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Это доказывают и описания подвигов наградных листов. </w:t>
            </w:r>
            <w:r w:rsidRPr="0024726F">
              <w:t>Учащиеся 9</w:t>
            </w:r>
            <w:r>
              <w:t xml:space="preserve"> </w:t>
            </w:r>
            <w:proofErr w:type="spellStart"/>
            <w:r w:rsidRPr="0024726F">
              <w:t>кл</w:t>
            </w:r>
            <w:proofErr w:type="spellEnd"/>
            <w:r w:rsidRPr="0024726F">
              <w:t>. подсчитали</w:t>
            </w:r>
            <w:r>
              <w:t>,</w:t>
            </w:r>
            <w:r w:rsidRPr="0024726F">
              <w:t xml:space="preserve"> какими орденами и медалями были награждены наши односельчане во время Великой Отечественной войны и пришли к выводу</w:t>
            </w:r>
            <w:r>
              <w:t>: чаще всего наши земляки награждались</w:t>
            </w:r>
            <w:r w:rsidRPr="0024726F">
              <w:t xml:space="preserve"> </w:t>
            </w:r>
            <w:r>
              <w:t>о</w:t>
            </w:r>
            <w:r w:rsidRPr="0024726F">
              <w:t>рден</w:t>
            </w:r>
            <w:r>
              <w:t xml:space="preserve">ом Красной Звезды, медалью «За отвагу», и медалью «За боевые заслуги». </w:t>
            </w:r>
          </w:p>
          <w:p w:rsidR="0097483F" w:rsidRDefault="0097483F" w:rsidP="00981D03"/>
          <w:p w:rsidR="0097483F" w:rsidRDefault="0097483F" w:rsidP="00981D03">
            <w:r>
              <w:t>Мы хотим рассказать о подвигах наших односельчан:</w:t>
            </w:r>
          </w:p>
          <w:p w:rsidR="0097483F" w:rsidRDefault="0097483F" w:rsidP="00981D03"/>
          <w:p w:rsidR="0097483F" w:rsidRPr="00C644EC" w:rsidRDefault="0097483F" w:rsidP="00981D03">
            <w:pPr>
              <w:tabs>
                <w:tab w:val="left" w:pos="5295"/>
              </w:tabs>
              <w:outlineLvl w:val="0"/>
            </w:pPr>
            <w:r>
              <w:rPr>
                <w:b/>
              </w:rPr>
              <w:t xml:space="preserve">                              </w:t>
            </w:r>
            <w:r w:rsidRPr="00C644EC">
              <w:rPr>
                <w:b/>
              </w:rPr>
              <w:t>ХАРИТОНОВ  МИХАИЛ  ИВАНОВИЧ</w:t>
            </w:r>
            <w:r w:rsidRPr="00C644EC">
              <w:rPr>
                <w:b/>
              </w:rPr>
              <w:tab/>
            </w:r>
          </w:p>
          <w:p w:rsidR="0097483F" w:rsidRPr="00C644EC" w:rsidRDefault="0097483F" w:rsidP="00981D03"/>
          <w:p w:rsidR="0097483F" w:rsidRPr="00C644EC" w:rsidRDefault="0097483F" w:rsidP="00981D03">
            <w:pPr>
              <w:jc w:val="both"/>
            </w:pPr>
            <w:r w:rsidRPr="00C644EC">
              <w:t xml:space="preserve">Родился в г. Суксун, Пермской области. 20 июля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C644EC">
                <w:t>1941 г</w:t>
              </w:r>
            </w:smartTag>
            <w:r w:rsidRPr="00C644EC">
              <w:t>.  был призван на фронт и направлен в Ленинград, где был зачислен в стрелковую часть. Служил в звании старшины, исполняя должность командира взвода боевого питания в батарее 76 м\</w:t>
            </w:r>
            <w:proofErr w:type="gramStart"/>
            <w:r w:rsidRPr="00C644EC">
              <w:t>м</w:t>
            </w:r>
            <w:proofErr w:type="gramEnd"/>
            <w:r w:rsidRPr="00C644EC">
              <w:t xml:space="preserve"> пушек 942 стрелкового полка 268 стрелковой </w:t>
            </w:r>
            <w:proofErr w:type="spellStart"/>
            <w:r w:rsidRPr="00C644EC">
              <w:t>Мгинской</w:t>
            </w:r>
            <w:proofErr w:type="spellEnd"/>
            <w:r w:rsidRPr="00C644EC">
              <w:t xml:space="preserve"> Краснознаменной дивизии. 22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C644EC">
                <w:t>1942 г</w:t>
              </w:r>
            </w:smartTag>
            <w:r w:rsidRPr="00C644EC">
              <w:t xml:space="preserve">. был награжден медалью «За оборону Ленинграда». 19 сентября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C644EC">
                <w:t>1944 г</w:t>
              </w:r>
            </w:smartTag>
            <w:r w:rsidRPr="00C644EC">
              <w:t xml:space="preserve">. был представлен к награде - ордену Отечественной войны II степени. Из наградного листа: </w:t>
            </w:r>
            <w:proofErr w:type="gramStart"/>
            <w:r w:rsidRPr="00C644EC">
              <w:t xml:space="preserve">«В боях за освобождение советской Латвии от немецко-фашистских захватчиков старшина Харитонов еще задолго до начала артподготовки организовал подноску боеприпасов и полностью обеспечил батарею боеприпасами. 14 сентября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C644EC">
                <w:t>1944 г</w:t>
              </w:r>
            </w:smartTag>
            <w:r w:rsidRPr="00C644EC">
              <w:t>. до начала артподготовки Харитонов с целью разведки огневых точек врага пошел на передний край обороны противника, обнаружил там два замаскированных пулемета противника и уничтожил их гранатами.</w:t>
            </w:r>
            <w:proofErr w:type="gramEnd"/>
            <w:r w:rsidRPr="00C644EC">
              <w:t xml:space="preserve"> Кроме того Харитонов выявил еще три пулемета и одно орудие ПТО противника, о чем сообщил  командиру о</w:t>
            </w:r>
            <w:r>
              <w:t>гневого взвода</w:t>
            </w:r>
            <w:r w:rsidRPr="00C644EC">
              <w:t xml:space="preserve">. Обнаруженные огневые точки врага были уничтожены орудийным огнем, что обеспечило нашей пехоте успешный прорыв обороны противника и продвижение вперед. В этот же день во время атаки он вместе с 5-ой стрелковой ротой ворвался в немецкую траншею, где застрелил 6 фашистов и 3-х заколол ножом. В это время Харитонов был ранен, но с поля боя не ушел и, продолжая очищать от врагов траншею, уничтожил в </w:t>
            </w:r>
            <w:proofErr w:type="gramStart"/>
            <w:r w:rsidRPr="00C644EC">
              <w:t>пулеметном</w:t>
            </w:r>
            <w:proofErr w:type="gramEnd"/>
            <w:r w:rsidRPr="00C644EC">
              <w:t xml:space="preserve"> </w:t>
            </w:r>
            <w:proofErr w:type="spellStart"/>
            <w:r w:rsidRPr="00C644EC">
              <w:t>ДЗОТе</w:t>
            </w:r>
            <w:proofErr w:type="spellEnd"/>
            <w:r w:rsidRPr="00C644EC">
              <w:t xml:space="preserve"> 5 гитлеровцев. За проявленное мужество, отвагу и преданность делу освобождения Советской </w:t>
            </w:r>
            <w:r w:rsidRPr="00C644EC">
              <w:lastRenderedPageBreak/>
              <w:t>Родины от немецких захватчиков старшина Харитонов достоин правительственной награды ордена Отечественной войны II степени</w:t>
            </w:r>
            <w:proofErr w:type="gramStart"/>
            <w:r w:rsidRPr="00C644EC">
              <w:t xml:space="preserve">.» </w:t>
            </w:r>
            <w:proofErr w:type="gramEnd"/>
          </w:p>
          <w:p w:rsidR="0097483F" w:rsidRPr="00C644EC" w:rsidRDefault="0097483F" w:rsidP="00981D03"/>
          <w:p w:rsidR="0097483F" w:rsidRPr="00C644EC" w:rsidRDefault="0097483F" w:rsidP="00981D03">
            <w:pPr>
              <w:jc w:val="center"/>
              <w:outlineLvl w:val="0"/>
              <w:rPr>
                <w:b/>
              </w:rPr>
            </w:pPr>
            <w:r w:rsidRPr="00C644EC">
              <w:rPr>
                <w:b/>
              </w:rPr>
              <w:t>ЗАЙЦЕВ  АНДРЕЙ  АЛЕКСАНДРОВИЧ</w:t>
            </w:r>
          </w:p>
          <w:p w:rsidR="0097483F" w:rsidRPr="00C644EC" w:rsidRDefault="0097483F" w:rsidP="00981D03">
            <w:pPr>
              <w:jc w:val="both"/>
            </w:pPr>
            <w:r w:rsidRPr="00C644EC">
              <w:t>Родился в д. Подгорной. В Советской Армии с 1938 года. Командир артиллерийского взвода, лейтенант принял первый бой под Москвой. Потом были тяжелые бои за Клин, Волоколамск, Ржев. После разгрома фашистов под Сталинградом отличился при ликвидации круговой обороны противника.</w:t>
            </w:r>
          </w:p>
          <w:p w:rsidR="0097483F" w:rsidRPr="00C644EC" w:rsidRDefault="0097483F" w:rsidP="00981D03">
            <w:pPr>
              <w:jc w:val="both"/>
              <w:rPr>
                <w:b/>
                <w:bCs/>
                <w:i/>
              </w:rPr>
            </w:pPr>
            <w:r w:rsidRPr="00C644EC">
              <w:t>За этот успех вручили ему орден Красного Знамени. Из наградного листа: «В Великой Отечественной Войне участвует с 1941 г. В бой вступил замков</w:t>
            </w:r>
            <w:r w:rsidRPr="00C644EC">
              <w:rPr>
                <w:b/>
              </w:rPr>
              <w:t>ы</w:t>
            </w:r>
            <w:r w:rsidRPr="00C644EC">
              <w:t xml:space="preserve">м, уже под Волково стал наводчиком 45 мм орудия. Тов. Зайцев выкатил свое орудие на 300 м перед противником и прямой наводкой расстрелял два миномета, одно пулеметное гнездо и 12 автоматчиков. Под д. </w:t>
            </w:r>
            <w:proofErr w:type="spellStart"/>
            <w:r w:rsidRPr="00C644EC">
              <w:t>Осипово</w:t>
            </w:r>
            <w:proofErr w:type="spellEnd"/>
            <w:r w:rsidRPr="00C644EC">
              <w:t xml:space="preserve"> уничтожил 3 миномета, 2 </w:t>
            </w:r>
            <w:proofErr w:type="gramStart"/>
            <w:r w:rsidRPr="00C644EC">
              <w:t>пулеметных</w:t>
            </w:r>
            <w:proofErr w:type="gramEnd"/>
            <w:r w:rsidRPr="00C644EC">
              <w:t xml:space="preserve"> гнезда и 2 дома с фашистами. Под д. </w:t>
            </w:r>
            <w:proofErr w:type="spellStart"/>
            <w:r w:rsidRPr="00C644EC">
              <w:t>Синицино</w:t>
            </w:r>
            <w:proofErr w:type="spellEnd"/>
            <w:r w:rsidRPr="00C644EC">
              <w:t xml:space="preserve"> уничтожил прямой наводкой 2 пулемета. При ранении командира взвода принял командование на себя и продолжал уничтожать противника. Тов. Зайцев был два раза ранен, но не покидал поля боя. При атаке д. Воробьево уничтожил один фашистский танк. В настоящее время тов. Зайцев командует огневым взводом. За свои боевые подвиги </w:t>
            </w:r>
            <w:proofErr w:type="gramStart"/>
            <w:r w:rsidRPr="00C644EC">
              <w:t>достоин</w:t>
            </w:r>
            <w:proofErr w:type="gramEnd"/>
            <w:r w:rsidRPr="00C644EC">
              <w:t xml:space="preserve"> награждения орденом Красного Знамени</w:t>
            </w:r>
            <w:r>
              <w:t>»</w:t>
            </w:r>
          </w:p>
          <w:p w:rsidR="0097483F" w:rsidRDefault="0097483F" w:rsidP="00981D03">
            <w:pPr>
              <w:rPr>
                <w:b/>
              </w:rPr>
            </w:pPr>
          </w:p>
          <w:p w:rsidR="0097483F" w:rsidRDefault="0097483F" w:rsidP="00981D03">
            <w:pPr>
              <w:rPr>
                <w:b/>
              </w:rPr>
            </w:pPr>
          </w:p>
          <w:p w:rsidR="0097483F" w:rsidRDefault="0097483F" w:rsidP="00981D03">
            <w:pPr>
              <w:rPr>
                <w:b/>
              </w:rPr>
            </w:pPr>
          </w:p>
          <w:p w:rsidR="0097483F" w:rsidRPr="00C644EC" w:rsidRDefault="0097483F" w:rsidP="005F3DBB">
            <w:pPr>
              <w:jc w:val="center"/>
            </w:pPr>
            <w:r w:rsidRPr="00C644EC">
              <w:rPr>
                <w:b/>
              </w:rPr>
              <w:t>ВЕЛИЖАНИН ИВАН АЛЕКСАНДРОВИЧ</w:t>
            </w:r>
          </w:p>
          <w:p w:rsidR="0097483F" w:rsidRPr="00C644EC" w:rsidRDefault="0097483F" w:rsidP="00981D03">
            <w:pPr>
              <w:tabs>
                <w:tab w:val="left" w:pos="1125"/>
              </w:tabs>
              <w:jc w:val="both"/>
            </w:pPr>
            <w:r w:rsidRPr="00C644EC">
              <w:tab/>
            </w:r>
          </w:p>
          <w:p w:rsidR="0097483F" w:rsidRPr="00C644EC" w:rsidRDefault="0097483F" w:rsidP="00981D03">
            <w:pPr>
              <w:jc w:val="both"/>
            </w:pPr>
            <w:proofErr w:type="spellStart"/>
            <w:r w:rsidRPr="00C644EC">
              <w:t>мл</w:t>
            </w:r>
            <w:proofErr w:type="gramStart"/>
            <w:r w:rsidRPr="00C644EC">
              <w:t>.с</w:t>
            </w:r>
            <w:proofErr w:type="gramEnd"/>
            <w:r w:rsidRPr="00C644EC">
              <w:t>ержант</w:t>
            </w:r>
            <w:proofErr w:type="spellEnd"/>
            <w:r w:rsidRPr="00C644EC">
              <w:t xml:space="preserve">,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C644EC">
                <w:t>1918 г</w:t>
              </w:r>
            </w:smartTag>
            <w:r w:rsidRPr="00C644EC">
              <w:t xml:space="preserve">.,  в РККА С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C644EC">
                <w:t>1939 г</w:t>
              </w:r>
            </w:smartTag>
            <w:r w:rsidRPr="00C644EC">
              <w:t xml:space="preserve">., служил помощником командира взвода роты связи управления 41 танковой бригады 5-го танкового корпуса 1-го Прибалтийского фронта 30 ноября 1943г. награжден орденом Отечественной войны </w:t>
            </w:r>
            <w:r w:rsidRPr="00C644EC">
              <w:rPr>
                <w:lang w:val="en-US"/>
              </w:rPr>
              <w:t>II</w:t>
            </w:r>
            <w:r w:rsidRPr="00C644EC">
              <w:t xml:space="preserve"> степени. Из наградного листа: «Во время действий бригады </w:t>
            </w:r>
            <w:proofErr w:type="spellStart"/>
            <w:r w:rsidRPr="00C644EC">
              <w:t>Велижанин</w:t>
            </w:r>
            <w:proofErr w:type="spellEnd"/>
            <w:r w:rsidRPr="00C644EC">
              <w:t xml:space="preserve"> работал начальником направления связи на НП б</w:t>
            </w:r>
            <w:r>
              <w:t>ригады. Несмотря на сильный артиллерийский минометный</w:t>
            </w:r>
            <w:r w:rsidRPr="00C644EC">
              <w:t xml:space="preserve"> огонь, линия работала бесперебойно. Один из снарядов порвал линию вблизи </w:t>
            </w:r>
            <w:proofErr w:type="spellStart"/>
            <w:r w:rsidRPr="00C644EC">
              <w:t>Велижанина</w:t>
            </w:r>
            <w:proofErr w:type="spellEnd"/>
            <w:r w:rsidRPr="00C644EC">
              <w:t xml:space="preserve">. Едва он успел соединить провод, как вторым снарядом линия вновь была прервана. Он устремился на новое место, </w:t>
            </w:r>
            <w:proofErr w:type="gramStart"/>
            <w:r w:rsidRPr="00C644EC">
              <w:t>соединяя провод он услышал, как</w:t>
            </w:r>
            <w:proofErr w:type="gramEnd"/>
            <w:r w:rsidRPr="00C644EC">
              <w:t xml:space="preserve"> по линии идут важные переговоры. Третий снаряд убил </w:t>
            </w:r>
            <w:proofErr w:type="spellStart"/>
            <w:r w:rsidRPr="00C644EC">
              <w:t>Велижанина</w:t>
            </w:r>
            <w:proofErr w:type="spellEnd"/>
            <w:r w:rsidRPr="00C644EC">
              <w:t xml:space="preserve">, но соединенная им линия работала и переговоры продолжались. За проявленную доблесть и мужество представить к правительственной награде – ордену Отечественной войны </w:t>
            </w:r>
            <w:r w:rsidRPr="00C644EC">
              <w:rPr>
                <w:lang w:val="en-US"/>
              </w:rPr>
              <w:t>II</w:t>
            </w:r>
            <w:r w:rsidRPr="00C644EC">
              <w:t xml:space="preserve"> степени»ˡ. Погиб  14 ноября 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C644EC">
                <w:t>1943 г</w:t>
              </w:r>
            </w:smartTag>
            <w:r w:rsidRPr="00C644EC">
              <w:t>., захоронен в Спас-</w:t>
            </w:r>
            <w:proofErr w:type="spellStart"/>
            <w:r w:rsidRPr="00C644EC">
              <w:t>Болаздынь</w:t>
            </w:r>
            <w:proofErr w:type="spellEnd"/>
            <w:r w:rsidRPr="00C644EC">
              <w:t xml:space="preserve"> </w:t>
            </w:r>
            <w:proofErr w:type="spellStart"/>
            <w:r w:rsidRPr="00C644EC">
              <w:t>Невельского</w:t>
            </w:r>
            <w:proofErr w:type="spellEnd"/>
            <w:r w:rsidRPr="00C644EC">
              <w:t xml:space="preserve"> р-на  Калининской обл.</w:t>
            </w:r>
          </w:p>
          <w:p w:rsidR="0097483F" w:rsidRDefault="0097483F" w:rsidP="00981D03"/>
          <w:p w:rsidR="0097483F" w:rsidRPr="00C644EC" w:rsidRDefault="0097483F" w:rsidP="00981D03"/>
          <w:p w:rsidR="0097483F" w:rsidRDefault="0097483F" w:rsidP="00981D0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</w:t>
            </w:r>
            <w:r w:rsidRPr="00A36320">
              <w:rPr>
                <w:rFonts w:ascii="Times New Roman CYR" w:hAnsi="Times New Roman CYR" w:cs="Times New Roman CYR"/>
                <w:b/>
                <w:sz w:val="28"/>
                <w:szCs w:val="28"/>
              </w:rPr>
              <w:t>едущий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</w:t>
            </w:r>
            <w:r w:rsidRPr="00A36320">
              <w:rPr>
                <w:rFonts w:ascii="Times New Roman CYR" w:hAnsi="Times New Roman CYR" w:cs="Times New Roman CYR"/>
                <w:b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7142F">
              <w:rPr>
                <w:rFonts w:ascii="Times New Roman CYR" w:hAnsi="Times New Roman CYR" w:cs="Times New Roman CYR"/>
                <w:sz w:val="28"/>
                <w:szCs w:val="28"/>
              </w:rPr>
              <w:t>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где бы ни</w:t>
            </w:r>
            <w:r w:rsidRPr="00A7142F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сражались наши земляки – везде были в первых рядах, показывая образцы стойкости и мужества. </w:t>
            </w:r>
          </w:p>
          <w:p w:rsidR="0097483F" w:rsidRDefault="0097483F" w:rsidP="00981D03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0021C" w:rsidRDefault="0097483F" w:rsidP="00981D03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Выступление учеников 4 класса Александровской школы</w:t>
            </w:r>
            <w:r w:rsidR="00C0021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с песней </w:t>
            </w:r>
          </w:p>
          <w:p w:rsidR="0097483F" w:rsidRDefault="00C0021C" w:rsidP="00981D03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«9 мая»</w:t>
            </w:r>
          </w:p>
          <w:p w:rsidR="0097483F" w:rsidRDefault="0097483F" w:rsidP="00981D03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7483F" w:rsidRPr="00BE4A7F" w:rsidRDefault="0097483F" w:rsidP="00981D0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FBE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1</w:t>
            </w:r>
            <w:r w:rsidRPr="00152FBE">
              <w:rPr>
                <w:rFonts w:ascii="Times New Roman CYR" w:hAnsi="Times New Roman CYR" w:cs="Times New Roman CYR"/>
                <w:b/>
                <w:sz w:val="28"/>
                <w:szCs w:val="28"/>
              </w:rPr>
              <w:t>:</w:t>
            </w:r>
            <w:r w:rsidRPr="00152FBE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сегодняшний день в селе Александровском не осталось ни одного ветерана, в деревне Подгорной живет ветеран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Абрамов Василий Петрович.</w:t>
            </w:r>
            <w:r w:rsidRPr="00152FBE">
              <w:rPr>
                <w:rFonts w:ascii="Times New Roman CYR" w:hAnsi="Times New Roman CYR" w:cs="Times New Roman CYR"/>
              </w:rPr>
              <w:t xml:space="preserve"> </w:t>
            </w: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F3DBB" w:rsidRDefault="005F3DBB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Ведущий 2: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Что ни год, то уходят солдаты,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Покидая рубеж трудовой.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А с войны торопились когда-то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Ни куда-нибудь – только домой.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И покоя, вернувшись, не ждали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На просторах родимой земли.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И, не сняв с гимнастерки медали,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Бой с проклятой разрухой вели.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Не последними шли на покосы,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Не валилась работа из рук.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И глушила звенящие косы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Память давних солдатских разлук;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И тоску по работе глушила,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В сердце радость вливая рекой.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Хоть и трудно в те годы мы жили,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 xml:space="preserve">Но любили мы тот </w:t>
            </w:r>
            <w:proofErr w:type="spellStart"/>
            <w:r w:rsidRPr="006C4E13">
              <w:rPr>
                <w:color w:val="000000"/>
                <w:sz w:val="28"/>
                <w:szCs w:val="28"/>
              </w:rPr>
              <w:t>непокой</w:t>
            </w:r>
            <w:proofErr w:type="spellEnd"/>
            <w:r w:rsidRPr="006C4E13">
              <w:rPr>
                <w:color w:val="000000"/>
                <w:sz w:val="28"/>
                <w:szCs w:val="28"/>
              </w:rPr>
              <w:t>.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А теперь вот уходят солдаты,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Только память потомков жива;</w:t>
            </w:r>
          </w:p>
          <w:p w:rsidR="0097483F" w:rsidRPr="006C4E13" w:rsidRDefault="0097483F" w:rsidP="006C4E1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В их сердцах сохраняются свято</w:t>
            </w:r>
          </w:p>
          <w:p w:rsidR="0097483F" w:rsidRPr="000B4093" w:rsidRDefault="0097483F" w:rsidP="000B4093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4E13">
              <w:rPr>
                <w:color w:val="000000"/>
                <w:sz w:val="28"/>
                <w:szCs w:val="28"/>
              </w:rPr>
              <w:t>И дела тех солдат и слова.</w:t>
            </w:r>
          </w:p>
          <w:p w:rsidR="0097483F" w:rsidRPr="00BE3C7D" w:rsidRDefault="0097483F" w:rsidP="00E973C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97483F" w:rsidRPr="00A7142F" w:rsidTr="00307712">
        <w:trPr>
          <w:trHeight w:val="547"/>
        </w:trPr>
        <w:tc>
          <w:tcPr>
            <w:tcW w:w="1276" w:type="dxa"/>
            <w:vMerge/>
          </w:tcPr>
          <w:p w:rsidR="0097483F" w:rsidRDefault="0097483F" w:rsidP="00E97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1" w:type="dxa"/>
          </w:tcPr>
          <w:p w:rsidR="0097483F" w:rsidRPr="000110EB" w:rsidRDefault="0097483F" w:rsidP="006C4E13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110EB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Песня «Журавли» в исполнении «</w:t>
            </w:r>
            <w:proofErr w:type="spellStart"/>
            <w:r w:rsidRPr="000110EB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Заряночки</w:t>
            </w:r>
            <w:proofErr w:type="spellEnd"/>
            <w:r w:rsidRPr="000110EB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</w:p>
          <w:p w:rsidR="0097483F" w:rsidRPr="000110EB" w:rsidRDefault="0097483F" w:rsidP="00E973C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603739" w:rsidRPr="00EB30AF" w:rsidTr="00FF1075">
        <w:trPr>
          <w:trHeight w:val="6227"/>
        </w:trPr>
        <w:tc>
          <w:tcPr>
            <w:tcW w:w="1276" w:type="dxa"/>
          </w:tcPr>
          <w:p w:rsidR="00603739" w:rsidRPr="00EB30AF" w:rsidRDefault="000436D0" w:rsidP="00BE3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38 </w:t>
            </w:r>
            <w:r w:rsidR="00BE3C7D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9321" w:type="dxa"/>
          </w:tcPr>
          <w:p w:rsidR="00603739" w:rsidRDefault="00603739" w:rsidP="00EB30AF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Следующи</w:t>
            </w:r>
            <w:r w:rsidR="000110EB">
              <w:rPr>
                <w:rFonts w:ascii="Times New Roman CYR" w:hAnsi="Times New Roman CYR" w:cs="Times New Roman CYR"/>
                <w:b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раздел книги посвящен хрупким, и в то же время сильным женщинам</w:t>
            </w:r>
            <w:r w:rsidR="000110EB">
              <w:rPr>
                <w:rFonts w:ascii="Times New Roman CYR" w:hAnsi="Times New Roman CYR" w:cs="Times New Roman CYR"/>
                <w:b/>
                <w:sz w:val="28"/>
                <w:szCs w:val="28"/>
              </w:rPr>
              <w:t>.</w:t>
            </w:r>
          </w:p>
          <w:p w:rsidR="00DD3D74" w:rsidRPr="000110EB" w:rsidRDefault="00603739" w:rsidP="00DD3D74">
            <w:r w:rsidRPr="000110EB">
              <w:t>Женщине не нуж</w:t>
            </w:r>
            <w:r w:rsidR="00DD3D74" w:rsidRPr="000110EB">
              <w:t>но воевать.</w:t>
            </w:r>
            <w:r w:rsidR="007C6B72" w:rsidRPr="000110EB">
              <w:t xml:space="preserve"> (</w:t>
            </w:r>
            <w:proofErr w:type="spellStart"/>
            <w:r w:rsidR="007C6B72" w:rsidRPr="000110EB">
              <w:rPr>
                <w:b/>
              </w:rPr>
              <w:t>Терина</w:t>
            </w:r>
            <w:proofErr w:type="spellEnd"/>
            <w:r w:rsidR="007C6B72" w:rsidRPr="000110EB">
              <w:rPr>
                <w:b/>
              </w:rPr>
              <w:t xml:space="preserve"> Ирина</w:t>
            </w:r>
            <w:r w:rsidR="007C6B72" w:rsidRPr="000110EB">
              <w:t>)</w:t>
            </w:r>
            <w:r w:rsidR="00DD3D74" w:rsidRPr="000110EB">
              <w:br/>
            </w:r>
            <w:r w:rsidRPr="000110EB">
              <w:t>Пусть она красивая и хрупкая</w:t>
            </w:r>
          </w:p>
          <w:p w:rsidR="00603739" w:rsidRPr="000110EB" w:rsidRDefault="00603739" w:rsidP="00DD3D74">
            <w:r w:rsidRPr="000110EB">
              <w:t>Будет просто женщи</w:t>
            </w:r>
            <w:r w:rsidR="00DD3D74" w:rsidRPr="000110EB">
              <w:t>на и мать,</w:t>
            </w:r>
            <w:r w:rsidR="00DD3D74" w:rsidRPr="000110EB">
              <w:br/>
            </w:r>
            <w:r w:rsidRPr="000110EB">
              <w:t>Свой очаг хранящая голубкою.</w:t>
            </w:r>
          </w:p>
          <w:p w:rsidR="00603739" w:rsidRPr="000110EB" w:rsidRDefault="00603739" w:rsidP="00DD3D74">
            <w:r w:rsidRPr="000110EB">
              <w:t>Ей готовы руки целовать</w:t>
            </w:r>
          </w:p>
          <w:p w:rsidR="00603739" w:rsidRPr="000110EB" w:rsidRDefault="00603739" w:rsidP="00DD3D74">
            <w:r w:rsidRPr="000110EB">
              <w:t>Все солдаты:  старше и моложе</w:t>
            </w:r>
          </w:p>
          <w:p w:rsidR="00603739" w:rsidRPr="000110EB" w:rsidRDefault="00603739" w:rsidP="00DD3D74">
            <w:r w:rsidRPr="000110EB">
              <w:t>Слава женской доблести!</w:t>
            </w:r>
          </w:p>
          <w:p w:rsidR="00603739" w:rsidRPr="000110EB" w:rsidRDefault="00603739" w:rsidP="00DD3D74">
            <w:r w:rsidRPr="000110EB">
              <w:t>И все же</w:t>
            </w:r>
          </w:p>
          <w:p w:rsidR="00603739" w:rsidRPr="000110EB" w:rsidRDefault="00603739" w:rsidP="00DD3D74">
            <w:r w:rsidRPr="000110EB">
              <w:t>Женщине не нужно воевать…</w:t>
            </w:r>
          </w:p>
          <w:p w:rsidR="006A2E9D" w:rsidRDefault="006A2E9D" w:rsidP="00603739">
            <w:pPr>
              <w:rPr>
                <w:sz w:val="28"/>
                <w:szCs w:val="28"/>
              </w:rPr>
            </w:pPr>
          </w:p>
          <w:p w:rsidR="0094387C" w:rsidRDefault="006A2E9D" w:rsidP="00FF1075">
            <w:pPr>
              <w:jc w:val="both"/>
              <w:rPr>
                <w:sz w:val="28"/>
                <w:szCs w:val="28"/>
              </w:rPr>
            </w:pPr>
            <w:r w:rsidRPr="0094387C">
              <w:rPr>
                <w:b/>
                <w:sz w:val="28"/>
                <w:szCs w:val="28"/>
              </w:rPr>
              <w:t>Ведущий</w:t>
            </w:r>
            <w:r w:rsidR="0094387C">
              <w:rPr>
                <w:b/>
                <w:sz w:val="28"/>
                <w:szCs w:val="28"/>
              </w:rPr>
              <w:t xml:space="preserve"> 1</w:t>
            </w:r>
            <w:r w:rsidRPr="0094387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Не остались в стороне </w:t>
            </w:r>
            <w:r w:rsidR="00FF107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девушки. Он</w:t>
            </w:r>
            <w:r w:rsidR="00FF1075">
              <w:rPr>
                <w:sz w:val="28"/>
                <w:szCs w:val="28"/>
              </w:rPr>
              <w:t>и пошли на фронт, чтобы сделать все,</w:t>
            </w:r>
            <w:r>
              <w:rPr>
                <w:sz w:val="28"/>
                <w:szCs w:val="28"/>
              </w:rPr>
              <w:t xml:space="preserve"> что в их силах для победы над врагом.</w:t>
            </w:r>
            <w:r w:rsidR="00FF1075">
              <w:rPr>
                <w:sz w:val="28"/>
                <w:szCs w:val="28"/>
              </w:rPr>
              <w:t xml:space="preserve"> Многие женщины поднимали на ноги раненых, восстанавливали разрушенные железнодорожные пути. </w:t>
            </w:r>
          </w:p>
          <w:p w:rsidR="0094387C" w:rsidRDefault="0094387C" w:rsidP="00FF1075">
            <w:pPr>
              <w:jc w:val="both"/>
              <w:rPr>
                <w:sz w:val="28"/>
                <w:szCs w:val="28"/>
              </w:rPr>
            </w:pPr>
          </w:p>
          <w:p w:rsidR="00FF1075" w:rsidRDefault="0094387C" w:rsidP="00FF1075">
            <w:pPr>
              <w:jc w:val="both"/>
              <w:rPr>
                <w:sz w:val="28"/>
                <w:szCs w:val="28"/>
              </w:rPr>
            </w:pPr>
            <w:r w:rsidRPr="0094387C">
              <w:rPr>
                <w:b/>
                <w:sz w:val="28"/>
                <w:szCs w:val="28"/>
              </w:rPr>
              <w:t>Ведущий 2</w:t>
            </w:r>
            <w:r>
              <w:rPr>
                <w:sz w:val="28"/>
                <w:szCs w:val="28"/>
              </w:rPr>
              <w:t xml:space="preserve">: </w:t>
            </w:r>
            <w:r w:rsidR="00FF1075">
              <w:rPr>
                <w:sz w:val="28"/>
                <w:szCs w:val="28"/>
              </w:rPr>
              <w:t xml:space="preserve">Среди них были и наши землячки: </w:t>
            </w:r>
            <w:r w:rsidR="00603739" w:rsidRPr="0094387C">
              <w:rPr>
                <w:sz w:val="28"/>
                <w:szCs w:val="28"/>
              </w:rPr>
              <w:t>Абрамова Анна Петровна</w:t>
            </w:r>
            <w:r w:rsidR="00FF1075" w:rsidRPr="0094387C">
              <w:rPr>
                <w:sz w:val="28"/>
                <w:szCs w:val="28"/>
              </w:rPr>
              <w:t xml:space="preserve">, </w:t>
            </w:r>
            <w:r w:rsidR="00603739" w:rsidRPr="0094387C">
              <w:rPr>
                <w:sz w:val="28"/>
                <w:szCs w:val="28"/>
              </w:rPr>
              <w:t>Чибисова (Абрамова) Ольга</w:t>
            </w:r>
            <w:r w:rsidR="00FF1075" w:rsidRPr="0094387C">
              <w:rPr>
                <w:sz w:val="28"/>
                <w:szCs w:val="28"/>
              </w:rPr>
              <w:t xml:space="preserve">, </w:t>
            </w:r>
            <w:r w:rsidR="00603739" w:rsidRPr="0094387C">
              <w:rPr>
                <w:sz w:val="28"/>
                <w:szCs w:val="28"/>
              </w:rPr>
              <w:t>Фетисова Наталья Александровн</w:t>
            </w:r>
            <w:r w:rsidR="00FF1075" w:rsidRPr="0094387C">
              <w:rPr>
                <w:sz w:val="28"/>
                <w:szCs w:val="28"/>
              </w:rPr>
              <w:t>а,</w:t>
            </w:r>
            <w:r w:rsidR="000110EB" w:rsidRPr="0094387C">
              <w:rPr>
                <w:sz w:val="28"/>
                <w:szCs w:val="28"/>
              </w:rPr>
              <w:t xml:space="preserve"> </w:t>
            </w:r>
            <w:proofErr w:type="spellStart"/>
            <w:r w:rsidR="00861627" w:rsidRPr="0094387C">
              <w:rPr>
                <w:sz w:val="28"/>
                <w:szCs w:val="28"/>
              </w:rPr>
              <w:t>Мочалкина</w:t>
            </w:r>
            <w:proofErr w:type="spellEnd"/>
            <w:r w:rsidR="00861627" w:rsidRPr="0094387C">
              <w:rPr>
                <w:sz w:val="28"/>
                <w:szCs w:val="28"/>
              </w:rPr>
              <w:t xml:space="preserve"> Мария Петровна</w:t>
            </w:r>
            <w:r w:rsidR="00FF1075" w:rsidRPr="0094387C">
              <w:rPr>
                <w:sz w:val="28"/>
                <w:szCs w:val="28"/>
              </w:rPr>
              <w:t>,</w:t>
            </w:r>
            <w:r w:rsidR="00FF1075">
              <w:rPr>
                <w:sz w:val="28"/>
                <w:szCs w:val="28"/>
              </w:rPr>
              <w:t xml:space="preserve"> </w:t>
            </w:r>
            <w:proofErr w:type="spellStart"/>
            <w:r w:rsidR="00FF1075">
              <w:rPr>
                <w:sz w:val="28"/>
                <w:szCs w:val="28"/>
              </w:rPr>
              <w:t>Яшкова</w:t>
            </w:r>
            <w:proofErr w:type="spellEnd"/>
            <w:r w:rsidR="00FF1075">
              <w:rPr>
                <w:sz w:val="28"/>
                <w:szCs w:val="28"/>
              </w:rPr>
              <w:t xml:space="preserve"> Анна </w:t>
            </w:r>
            <w:proofErr w:type="spellStart"/>
            <w:r w:rsidR="00FF1075">
              <w:rPr>
                <w:sz w:val="28"/>
                <w:szCs w:val="28"/>
              </w:rPr>
              <w:t>Панфиловна</w:t>
            </w:r>
            <w:proofErr w:type="spellEnd"/>
            <w:r w:rsidR="00FF1075">
              <w:rPr>
                <w:sz w:val="28"/>
                <w:szCs w:val="28"/>
              </w:rPr>
              <w:t xml:space="preserve">, Сычева Зоя Ивановна, </w:t>
            </w:r>
            <w:proofErr w:type="spellStart"/>
            <w:r w:rsidR="00FF1075">
              <w:rPr>
                <w:sz w:val="28"/>
                <w:szCs w:val="28"/>
              </w:rPr>
              <w:t>Блаженкова</w:t>
            </w:r>
            <w:proofErr w:type="spellEnd"/>
            <w:r w:rsidR="00FF1075">
              <w:rPr>
                <w:sz w:val="28"/>
                <w:szCs w:val="28"/>
              </w:rPr>
              <w:t xml:space="preserve"> Зоя Даниловна.</w:t>
            </w:r>
          </w:p>
          <w:p w:rsidR="00603739" w:rsidRPr="00FF1075" w:rsidRDefault="00603739" w:rsidP="00FF1075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BE3C7D" w:rsidRPr="00EB30AF" w:rsidTr="000110EB">
        <w:trPr>
          <w:trHeight w:val="987"/>
        </w:trPr>
        <w:tc>
          <w:tcPr>
            <w:tcW w:w="1276" w:type="dxa"/>
          </w:tcPr>
          <w:p w:rsidR="00BE3C7D" w:rsidRDefault="0094387C" w:rsidP="00943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39-46 слайды</w:t>
            </w:r>
          </w:p>
        </w:tc>
        <w:tc>
          <w:tcPr>
            <w:tcW w:w="9321" w:type="dxa"/>
          </w:tcPr>
          <w:p w:rsidR="00AD71F3" w:rsidRPr="00AD71F3" w:rsidRDefault="00AD71F3" w:rsidP="00AD71F3">
            <w:pPr>
              <w:jc w:val="both"/>
              <w:rPr>
                <w:sz w:val="28"/>
                <w:szCs w:val="28"/>
              </w:rPr>
            </w:pPr>
            <w:r w:rsidRPr="00AD71F3">
              <w:rPr>
                <w:sz w:val="28"/>
                <w:szCs w:val="28"/>
              </w:rPr>
              <w:t xml:space="preserve"> </w:t>
            </w:r>
            <w:r w:rsidR="000110EB">
              <w:rPr>
                <w:b/>
                <w:sz w:val="28"/>
                <w:szCs w:val="28"/>
              </w:rPr>
              <w:t>Ведущий 1:</w:t>
            </w:r>
            <w:r w:rsidR="000110EB" w:rsidRPr="00AD71F3">
              <w:rPr>
                <w:b/>
                <w:sz w:val="28"/>
                <w:szCs w:val="28"/>
              </w:rPr>
              <w:t xml:space="preserve"> </w:t>
            </w:r>
            <w:r w:rsidR="000110EB">
              <w:rPr>
                <w:sz w:val="28"/>
                <w:szCs w:val="28"/>
              </w:rPr>
              <w:t xml:space="preserve">Одна из глав </w:t>
            </w:r>
            <w:r w:rsidRPr="00AD71F3">
              <w:rPr>
                <w:sz w:val="28"/>
                <w:szCs w:val="28"/>
              </w:rPr>
              <w:t>книги посвящена труженикам тыла, тем, кто не жалея сил, трудился во время Великой Отечественной войны для приближения Дня Победы.</w:t>
            </w:r>
          </w:p>
          <w:p w:rsidR="00BE3C7D" w:rsidRPr="000110EB" w:rsidRDefault="00AD71F3" w:rsidP="000110EB">
            <w:pPr>
              <w:textAlignment w:val="top"/>
            </w:pPr>
            <w:r w:rsidRPr="000110EB">
              <w:t>Когда земля от крови стыла,</w:t>
            </w:r>
            <w:r w:rsidR="007C6B72" w:rsidRPr="000110EB">
              <w:t xml:space="preserve"> (</w:t>
            </w:r>
            <w:r w:rsidR="007C6B72" w:rsidRPr="000110EB">
              <w:rPr>
                <w:b/>
              </w:rPr>
              <w:t>Диана Кулябина</w:t>
            </w:r>
            <w:r w:rsidR="007C6B72" w:rsidRPr="000110EB">
              <w:t>)</w:t>
            </w:r>
            <w:r w:rsidRPr="000110EB">
              <w:br/>
              <w:t>Когда горел наш общий дом,</w:t>
            </w:r>
            <w:r w:rsidRPr="000110EB">
              <w:br/>
              <w:t>Победу труженики тыла</w:t>
            </w:r>
            <w:r w:rsidRPr="000110EB">
              <w:br/>
              <w:t>Ковали праведным трудом.</w:t>
            </w:r>
            <w:r w:rsidRPr="000110EB">
              <w:br/>
              <w:t>Когда фашизму рвали тело</w:t>
            </w:r>
            <w:r w:rsidRPr="000110EB">
              <w:br/>
              <w:t>Отцы, мужья и сыновья,</w:t>
            </w:r>
            <w:r w:rsidRPr="000110EB">
              <w:br/>
              <w:t>В тылу бурлило и кипело –</w:t>
            </w:r>
            <w:r w:rsidRPr="000110EB">
              <w:br/>
              <w:t>Трудилась Родина моя.</w:t>
            </w:r>
            <w:r w:rsidRPr="000110EB">
              <w:br/>
              <w:t>Сильнее стали женщин плечи,</w:t>
            </w:r>
            <w:r w:rsidRPr="000110EB">
              <w:br/>
              <w:t>Взрослели дети на глазах.</w:t>
            </w:r>
            <w:r w:rsidRPr="000110EB">
              <w:br/>
              <w:t>Горели доменные печи,</w:t>
            </w:r>
            <w:r w:rsidRPr="000110EB">
              <w:br/>
              <w:t>Рожь колосилась на полях.</w:t>
            </w:r>
            <w:r w:rsidRPr="000110EB">
              <w:br/>
              <w:t>Все для Победы! Все для фронта!</w:t>
            </w:r>
            <w:r w:rsidRPr="000110EB">
              <w:br/>
              <w:t>А сами – в поле и к станку,</w:t>
            </w:r>
            <w:r w:rsidRPr="000110EB">
              <w:br/>
              <w:t>Чтобы отправить хлеб и танки</w:t>
            </w:r>
            <w:proofErr w:type="gramStart"/>
            <w:r w:rsidRPr="000110EB">
              <w:br/>
              <w:t>Н</w:t>
            </w:r>
            <w:proofErr w:type="gramEnd"/>
            <w:r w:rsidRPr="000110EB">
              <w:t>а фронт солдату-мужику.</w:t>
            </w:r>
            <w:r w:rsidRPr="000110EB">
              <w:br/>
              <w:t>Все отдавали: силы, средства…</w:t>
            </w:r>
            <w:r w:rsidRPr="000110EB">
              <w:br/>
              <w:t>Война тащила за собой</w:t>
            </w:r>
            <w:r w:rsidRPr="000110EB">
              <w:br/>
              <w:t>Детей, не ведающих детства,</w:t>
            </w:r>
            <w:r w:rsidRPr="000110EB">
              <w:br/>
              <w:t>И женщин с горькою судьбой.</w:t>
            </w:r>
            <w:r w:rsidRPr="000110EB">
              <w:br/>
              <w:t>Кто был в окопах, те – герои,</w:t>
            </w:r>
            <w:r w:rsidRPr="000110EB">
              <w:br/>
              <w:t>Остановившие фашизм,</w:t>
            </w:r>
            <w:r w:rsidRPr="000110EB">
              <w:br/>
              <w:t>Но тыл решительным настроем</w:t>
            </w:r>
            <w:proofErr w:type="gramStart"/>
            <w:r w:rsidRPr="000110EB">
              <w:br/>
              <w:t>Н</w:t>
            </w:r>
            <w:proofErr w:type="gramEnd"/>
            <w:r w:rsidRPr="000110EB">
              <w:t>е меньший выдал героизм.</w:t>
            </w:r>
            <w:r w:rsidRPr="000110EB">
              <w:br/>
              <w:t>Жива еще в потомках память</w:t>
            </w:r>
            <w:proofErr w:type="gramStart"/>
            <w:r w:rsidRPr="000110EB">
              <w:br/>
              <w:t>Т</w:t>
            </w:r>
            <w:proofErr w:type="gramEnd"/>
            <w:r w:rsidRPr="000110EB">
              <w:t>ех героических времен –</w:t>
            </w:r>
            <w:r w:rsidRPr="000110EB">
              <w:br/>
              <w:t>Советским труженикам тыла</w:t>
            </w:r>
            <w:r w:rsidRPr="000110EB">
              <w:br/>
              <w:t>Низкий наш земной поклон!</w:t>
            </w:r>
          </w:p>
        </w:tc>
      </w:tr>
      <w:tr w:rsidR="00603739" w:rsidRPr="00EB30AF" w:rsidTr="00307712">
        <w:trPr>
          <w:trHeight w:val="832"/>
        </w:trPr>
        <w:tc>
          <w:tcPr>
            <w:tcW w:w="1276" w:type="dxa"/>
          </w:tcPr>
          <w:p w:rsidR="00603739" w:rsidRPr="00EB30AF" w:rsidRDefault="0094387C" w:rsidP="00943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 слайд</w:t>
            </w:r>
          </w:p>
        </w:tc>
        <w:tc>
          <w:tcPr>
            <w:tcW w:w="9321" w:type="dxa"/>
          </w:tcPr>
          <w:p w:rsidR="00416BE1" w:rsidRPr="00E769DC" w:rsidRDefault="00A228DA" w:rsidP="00EB30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</w:t>
            </w:r>
            <w:r w:rsidR="00C544E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: </w:t>
            </w:r>
            <w:r w:rsidR="00F92750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даже в военные</w:t>
            </w:r>
            <w:r w:rsidR="00F9275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александровцы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подгорновцы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не расставались с песней. Она помогала им пережить голод, а главное – похоронки. В 1945 году наш хор выступал на слете художественной самодеятельности</w:t>
            </w:r>
            <w:r w:rsidR="00F92750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городе Свердловске.</w:t>
            </w:r>
            <w:r w:rsidR="000110EB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Вот одна из </w:t>
            </w:r>
            <w:proofErr w:type="gramStart"/>
            <w:r w:rsidR="000110EB">
              <w:rPr>
                <w:rFonts w:ascii="Times New Roman CYR" w:hAnsi="Times New Roman CYR" w:cs="Times New Roman CYR"/>
                <w:sz w:val="28"/>
                <w:szCs w:val="28"/>
              </w:rPr>
              <w:t>песен</w:t>
            </w:r>
            <w:proofErr w:type="gramEnd"/>
            <w:r w:rsidR="00E769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которой они выступали.</w:t>
            </w:r>
          </w:p>
          <w:p w:rsidR="00152FBE" w:rsidRDefault="00152FBE" w:rsidP="00EB30AF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«От колхозного вольного края»</w:t>
            </w:r>
          </w:p>
        </w:tc>
      </w:tr>
      <w:tr w:rsidR="00307712" w:rsidRPr="00EB30AF" w:rsidTr="00307712">
        <w:trPr>
          <w:trHeight w:val="702"/>
        </w:trPr>
        <w:tc>
          <w:tcPr>
            <w:tcW w:w="1276" w:type="dxa"/>
          </w:tcPr>
          <w:p w:rsidR="00307712" w:rsidRPr="00EB30AF" w:rsidRDefault="0094387C" w:rsidP="00943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слайд</w:t>
            </w:r>
          </w:p>
        </w:tc>
        <w:tc>
          <w:tcPr>
            <w:tcW w:w="9321" w:type="dxa"/>
          </w:tcPr>
          <w:p w:rsidR="00413DFB" w:rsidRDefault="007E661A" w:rsidP="00EB30AF">
            <w:pPr>
              <w:jc w:val="both"/>
              <w:rPr>
                <w:sz w:val="28"/>
                <w:szCs w:val="28"/>
              </w:rPr>
            </w:pPr>
            <w:r w:rsidRPr="009078C6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Ведущий</w:t>
            </w:r>
            <w:r w:rsidR="00C544E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1</w:t>
            </w:r>
            <w:r w:rsidRPr="009078C6">
              <w:rPr>
                <w:rFonts w:ascii="Times New Roman CYR" w:hAnsi="Times New Roman CYR" w:cs="Times New Roman CYR"/>
                <w:b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413DFB" w:rsidRPr="00413DFB">
              <w:rPr>
                <w:sz w:val="28"/>
                <w:szCs w:val="28"/>
              </w:rPr>
              <w:t xml:space="preserve">Закончилась война. </w:t>
            </w:r>
            <w:r w:rsidR="00413DFB">
              <w:rPr>
                <w:b/>
                <w:sz w:val="28"/>
                <w:szCs w:val="28"/>
              </w:rPr>
              <w:t xml:space="preserve"> </w:t>
            </w:r>
            <w:r w:rsidR="00413DFB">
              <w:rPr>
                <w:sz w:val="28"/>
                <w:szCs w:val="28"/>
              </w:rPr>
              <w:t>С</w:t>
            </w:r>
            <w:r w:rsidR="00413DFB" w:rsidRPr="00413DFB">
              <w:rPr>
                <w:sz w:val="28"/>
                <w:szCs w:val="28"/>
              </w:rPr>
              <w:t xml:space="preserve"> радостью и ликованием встретили жители села весть о Победе. В этот день все трудоспособное население было в поле: шел весенний сев.</w:t>
            </w:r>
            <w:r w:rsidR="00413DFB">
              <w:rPr>
                <w:sz w:val="28"/>
                <w:szCs w:val="28"/>
              </w:rPr>
              <w:t xml:space="preserve"> </w:t>
            </w:r>
          </w:p>
          <w:p w:rsidR="00413DFB" w:rsidRDefault="00413DFB" w:rsidP="00EB30AF">
            <w:pPr>
              <w:jc w:val="both"/>
              <w:rPr>
                <w:sz w:val="28"/>
                <w:szCs w:val="28"/>
              </w:rPr>
            </w:pPr>
          </w:p>
          <w:p w:rsidR="00307712" w:rsidRPr="00413DFB" w:rsidRDefault="00413DFB" w:rsidP="00EB30AF">
            <w:pPr>
              <w:jc w:val="both"/>
              <w:rPr>
                <w:b/>
                <w:sz w:val="28"/>
                <w:szCs w:val="28"/>
              </w:rPr>
            </w:pPr>
            <w:r w:rsidRPr="00413DFB">
              <w:rPr>
                <w:b/>
                <w:sz w:val="28"/>
                <w:szCs w:val="28"/>
              </w:rPr>
              <w:t>Ведущий</w:t>
            </w:r>
            <w:r w:rsidR="00C544E6">
              <w:rPr>
                <w:b/>
                <w:sz w:val="28"/>
                <w:szCs w:val="28"/>
              </w:rPr>
              <w:t xml:space="preserve"> 2</w:t>
            </w:r>
            <w:r w:rsidRPr="00413DFB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Возвращались домой солдаты. Их радостно встречали земляки, с гордостью разглядывали ордена и медали.</w:t>
            </w:r>
            <w:r w:rsidRPr="00413DFB">
              <w:rPr>
                <w:sz w:val="28"/>
                <w:szCs w:val="28"/>
              </w:rPr>
              <w:t xml:space="preserve"> </w:t>
            </w:r>
          </w:p>
        </w:tc>
      </w:tr>
      <w:tr w:rsidR="00307712" w:rsidRPr="00EB30AF" w:rsidTr="00307712">
        <w:trPr>
          <w:trHeight w:val="834"/>
        </w:trPr>
        <w:tc>
          <w:tcPr>
            <w:tcW w:w="1276" w:type="dxa"/>
          </w:tcPr>
          <w:p w:rsidR="00307712" w:rsidRPr="00EB30AF" w:rsidRDefault="0094387C" w:rsidP="00943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 слайд</w:t>
            </w:r>
          </w:p>
        </w:tc>
        <w:tc>
          <w:tcPr>
            <w:tcW w:w="9321" w:type="dxa"/>
          </w:tcPr>
          <w:p w:rsidR="00307712" w:rsidRPr="003A31CD" w:rsidRDefault="0045291D" w:rsidP="00416BE1">
            <w:pPr>
              <w:jc w:val="both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3A31CD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Исполняется заключительная песня День П</w:t>
            </w:r>
            <w:r w:rsidR="00307712" w:rsidRPr="003A31CD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обеды под баян вместе с залом</w:t>
            </w:r>
          </w:p>
        </w:tc>
      </w:tr>
      <w:tr w:rsidR="006F5412" w:rsidRPr="00EB30AF" w:rsidTr="00307712">
        <w:trPr>
          <w:trHeight w:val="834"/>
        </w:trPr>
        <w:tc>
          <w:tcPr>
            <w:tcW w:w="1276" w:type="dxa"/>
          </w:tcPr>
          <w:p w:rsidR="006F5412" w:rsidRDefault="0094387C" w:rsidP="00943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слайд</w:t>
            </w:r>
          </w:p>
          <w:p w:rsidR="0094387C" w:rsidRDefault="0094387C" w:rsidP="0094387C">
            <w:pPr>
              <w:jc w:val="center"/>
              <w:rPr>
                <w:b/>
                <w:sz w:val="28"/>
                <w:szCs w:val="28"/>
              </w:rPr>
            </w:pPr>
          </w:p>
          <w:p w:rsidR="0094387C" w:rsidRDefault="0094387C" w:rsidP="0094387C">
            <w:pPr>
              <w:jc w:val="center"/>
              <w:rPr>
                <w:b/>
                <w:sz w:val="28"/>
                <w:szCs w:val="28"/>
              </w:rPr>
            </w:pPr>
          </w:p>
          <w:p w:rsidR="0094387C" w:rsidRDefault="0094387C" w:rsidP="0094387C">
            <w:pPr>
              <w:jc w:val="center"/>
              <w:rPr>
                <w:b/>
                <w:sz w:val="28"/>
                <w:szCs w:val="28"/>
              </w:rPr>
            </w:pPr>
          </w:p>
          <w:p w:rsidR="0094387C" w:rsidRDefault="0094387C" w:rsidP="0094387C">
            <w:pPr>
              <w:rPr>
                <w:b/>
                <w:sz w:val="28"/>
                <w:szCs w:val="28"/>
              </w:rPr>
            </w:pPr>
          </w:p>
          <w:p w:rsidR="0094387C" w:rsidRPr="00EB30AF" w:rsidRDefault="0094387C" w:rsidP="00943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51 слайд</w:t>
            </w:r>
          </w:p>
        </w:tc>
        <w:tc>
          <w:tcPr>
            <w:tcW w:w="9321" w:type="dxa"/>
          </w:tcPr>
          <w:p w:rsidR="006F5412" w:rsidRPr="009078C6" w:rsidRDefault="009078C6" w:rsidP="009078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78C6">
              <w:rPr>
                <w:b/>
                <w:sz w:val="28"/>
                <w:szCs w:val="28"/>
              </w:rPr>
              <w:lastRenderedPageBreak/>
              <w:t>Ведущий</w:t>
            </w:r>
            <w:r w:rsidR="00C544E6">
              <w:rPr>
                <w:b/>
                <w:sz w:val="28"/>
                <w:szCs w:val="28"/>
              </w:rPr>
              <w:t xml:space="preserve"> 1</w:t>
            </w:r>
            <w:r w:rsidRPr="009078C6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6F5412" w:rsidRPr="009078C6">
              <w:rPr>
                <w:sz w:val="28"/>
                <w:szCs w:val="28"/>
              </w:rPr>
              <w:t>Эта война стала одной большой бедой на всех. Бедой, объединившей целые нации и народы. Это было одн</w:t>
            </w:r>
            <w:bookmarkStart w:id="0" w:name="_GoBack"/>
            <w:bookmarkEnd w:id="0"/>
            <w:r w:rsidR="006F5412" w:rsidRPr="009078C6">
              <w:rPr>
                <w:sz w:val="28"/>
                <w:szCs w:val="28"/>
              </w:rPr>
              <w:t>о большое горе. Нет числа потерям. И не может, и не должно быть конца нашей памяти.</w:t>
            </w:r>
          </w:p>
          <w:p w:rsidR="009078C6" w:rsidRDefault="006F5412" w:rsidP="009078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78C6">
              <w:rPr>
                <w:sz w:val="28"/>
                <w:szCs w:val="28"/>
              </w:rPr>
              <w:t xml:space="preserve">Наши дети, внуки и правнуки должны помнить, какой ценой завоевана Победа. </w:t>
            </w:r>
          </w:p>
          <w:p w:rsidR="009078C6" w:rsidRDefault="009078C6" w:rsidP="009078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6EE4" w:rsidRDefault="009078C6" w:rsidP="009078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78C6">
              <w:rPr>
                <w:b/>
                <w:sz w:val="28"/>
                <w:szCs w:val="28"/>
              </w:rPr>
              <w:lastRenderedPageBreak/>
              <w:t>Ведущий</w:t>
            </w:r>
            <w:r w:rsidR="00C544E6">
              <w:rPr>
                <w:b/>
                <w:sz w:val="28"/>
                <w:szCs w:val="28"/>
              </w:rPr>
              <w:t xml:space="preserve"> 2</w:t>
            </w:r>
            <w:r w:rsidRPr="009078C6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6F5412" w:rsidRPr="009078C6">
              <w:rPr>
                <w:sz w:val="28"/>
                <w:szCs w:val="28"/>
              </w:rPr>
              <w:t xml:space="preserve">Мы должны гордиться нашим великим народом, победившим в битве, равной которой не знала история. Мы должны знать, что они наследники тех, кто победил не только силой оружия, но и силой духа, и </w:t>
            </w:r>
          </w:p>
          <w:p w:rsidR="006F5412" w:rsidRPr="009078C6" w:rsidRDefault="006F5412" w:rsidP="009078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78C6">
              <w:rPr>
                <w:sz w:val="28"/>
                <w:szCs w:val="28"/>
              </w:rPr>
              <w:t>верой.</w:t>
            </w:r>
          </w:p>
        </w:tc>
      </w:tr>
      <w:tr w:rsidR="004B6EE4" w:rsidRPr="00EB30AF" w:rsidTr="00307712">
        <w:trPr>
          <w:trHeight w:val="834"/>
        </w:trPr>
        <w:tc>
          <w:tcPr>
            <w:tcW w:w="1276" w:type="dxa"/>
          </w:tcPr>
          <w:p w:rsidR="004B6EE4" w:rsidRDefault="004B6EE4" w:rsidP="00943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1" w:type="dxa"/>
          </w:tcPr>
          <w:p w:rsidR="004B6EE4" w:rsidRPr="009078C6" w:rsidRDefault="004B6EE4" w:rsidP="004B6E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  <w:r w:rsidR="00C544E6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4B6EE4">
              <w:rPr>
                <w:sz w:val="28"/>
                <w:szCs w:val="28"/>
              </w:rPr>
              <w:t xml:space="preserve">А сейчас мы предлагаем гостям  </w:t>
            </w:r>
            <w:r w:rsidR="008C19FF">
              <w:rPr>
                <w:sz w:val="28"/>
                <w:szCs w:val="28"/>
              </w:rPr>
              <w:t xml:space="preserve">принять участие в акции и </w:t>
            </w:r>
            <w:r w:rsidRPr="004B6EE4">
              <w:rPr>
                <w:sz w:val="28"/>
                <w:szCs w:val="28"/>
              </w:rPr>
              <w:t>вспомнить</w:t>
            </w:r>
            <w:r>
              <w:rPr>
                <w:sz w:val="28"/>
                <w:szCs w:val="28"/>
              </w:rPr>
              <w:t>,</w:t>
            </w:r>
            <w:r w:rsidRPr="004B6EE4">
              <w:rPr>
                <w:sz w:val="28"/>
                <w:szCs w:val="28"/>
              </w:rPr>
              <w:t xml:space="preserve"> всех поименно кто приближал Победу</w:t>
            </w:r>
            <w:r>
              <w:rPr>
                <w:sz w:val="28"/>
                <w:szCs w:val="28"/>
              </w:rPr>
              <w:t>.</w:t>
            </w:r>
            <w:r w:rsidRPr="004B6EE4">
              <w:rPr>
                <w:sz w:val="28"/>
                <w:szCs w:val="28"/>
              </w:rPr>
              <w:t xml:space="preserve"> </w:t>
            </w:r>
            <w:r w:rsidR="00C0021C">
              <w:rPr>
                <w:sz w:val="28"/>
                <w:szCs w:val="28"/>
              </w:rPr>
              <w:t xml:space="preserve">На символичной </w:t>
            </w:r>
            <w:r w:rsidR="00BC5D87">
              <w:rPr>
                <w:sz w:val="28"/>
                <w:szCs w:val="28"/>
              </w:rPr>
              <w:t>«</w:t>
            </w:r>
            <w:r w:rsidR="00C0021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тене памяти</w:t>
            </w:r>
            <w:r w:rsidR="00BC5D87">
              <w:rPr>
                <w:sz w:val="28"/>
                <w:szCs w:val="28"/>
              </w:rPr>
              <w:t>»</w:t>
            </w:r>
            <w:r w:rsidRPr="004B6EE4">
              <w:rPr>
                <w:sz w:val="28"/>
                <w:szCs w:val="28"/>
              </w:rPr>
              <w:t>.</w:t>
            </w:r>
          </w:p>
        </w:tc>
      </w:tr>
    </w:tbl>
    <w:p w:rsidR="00412BC1" w:rsidRDefault="00412BC1"/>
    <w:p w:rsidR="003408AF" w:rsidRDefault="003408AF"/>
    <w:p w:rsidR="003408AF" w:rsidRDefault="003408AF">
      <w:pPr>
        <w:rPr>
          <w:b/>
          <w:sz w:val="28"/>
          <w:szCs w:val="28"/>
        </w:rPr>
      </w:pPr>
      <w:r w:rsidRPr="003408AF">
        <w:rPr>
          <w:b/>
          <w:sz w:val="28"/>
          <w:szCs w:val="28"/>
        </w:rPr>
        <w:t>Использованная литература:</w:t>
      </w:r>
    </w:p>
    <w:p w:rsidR="00BE4A7F" w:rsidRDefault="00BE4A7F">
      <w:pPr>
        <w:rPr>
          <w:b/>
          <w:sz w:val="28"/>
          <w:szCs w:val="28"/>
        </w:rPr>
      </w:pPr>
    </w:p>
    <w:p w:rsidR="00BE4A7F" w:rsidRPr="00BE4A7F" w:rsidRDefault="00BE4A7F" w:rsidP="00BE4A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E4A7F">
        <w:rPr>
          <w:sz w:val="28"/>
          <w:szCs w:val="28"/>
        </w:rPr>
        <w:t>Жужин, Н. С. Василий Тулин / Н. С. Жужин, В. Н. Тулина, Н. А. Сычева. – Красноуфимск, 2012. – 510 с.</w:t>
      </w:r>
    </w:p>
    <w:p w:rsidR="00BE4A7F" w:rsidRPr="003408AF" w:rsidRDefault="00BE4A7F">
      <w:pPr>
        <w:rPr>
          <w:b/>
          <w:sz w:val="28"/>
          <w:szCs w:val="28"/>
        </w:rPr>
      </w:pPr>
    </w:p>
    <w:p w:rsidR="003408AF" w:rsidRPr="00BE4A7F" w:rsidRDefault="003408AF" w:rsidP="00BE4A7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E4A7F">
        <w:rPr>
          <w:sz w:val="28"/>
          <w:szCs w:val="28"/>
        </w:rPr>
        <w:t>Чтобы помнили / Н.</w:t>
      </w:r>
      <w:r w:rsidR="00BE4A7F">
        <w:rPr>
          <w:sz w:val="28"/>
          <w:szCs w:val="28"/>
        </w:rPr>
        <w:t xml:space="preserve"> </w:t>
      </w:r>
      <w:r w:rsidRPr="00BE4A7F">
        <w:rPr>
          <w:sz w:val="28"/>
          <w:szCs w:val="28"/>
        </w:rPr>
        <w:t>А. Сычева, Л.</w:t>
      </w:r>
      <w:r w:rsidR="00BE4A7F">
        <w:rPr>
          <w:sz w:val="28"/>
          <w:szCs w:val="28"/>
        </w:rPr>
        <w:t xml:space="preserve"> </w:t>
      </w:r>
      <w:r w:rsidRPr="00BE4A7F">
        <w:rPr>
          <w:sz w:val="28"/>
          <w:szCs w:val="28"/>
        </w:rPr>
        <w:t>А. Малинникова, Н.</w:t>
      </w:r>
      <w:r w:rsidR="00BE4A7F">
        <w:rPr>
          <w:sz w:val="28"/>
          <w:szCs w:val="28"/>
        </w:rPr>
        <w:t xml:space="preserve"> </w:t>
      </w:r>
      <w:r w:rsidRPr="00BE4A7F">
        <w:rPr>
          <w:sz w:val="28"/>
          <w:szCs w:val="28"/>
        </w:rPr>
        <w:t>Д. Миронова</w:t>
      </w:r>
      <w:proofErr w:type="gramStart"/>
      <w:r w:rsidRPr="00BE4A7F">
        <w:rPr>
          <w:sz w:val="28"/>
          <w:szCs w:val="28"/>
        </w:rPr>
        <w:t>.</w:t>
      </w:r>
      <w:proofErr w:type="gramEnd"/>
      <w:r w:rsidRPr="00BE4A7F">
        <w:rPr>
          <w:sz w:val="28"/>
          <w:szCs w:val="28"/>
        </w:rPr>
        <w:t xml:space="preserve"> – </w:t>
      </w:r>
      <w:proofErr w:type="gramStart"/>
      <w:r w:rsidRPr="00BE4A7F">
        <w:rPr>
          <w:sz w:val="28"/>
          <w:szCs w:val="28"/>
        </w:rPr>
        <w:t>с</w:t>
      </w:r>
      <w:proofErr w:type="gramEnd"/>
      <w:r w:rsidRPr="00BE4A7F">
        <w:rPr>
          <w:sz w:val="28"/>
          <w:szCs w:val="28"/>
        </w:rPr>
        <w:t>.</w:t>
      </w:r>
      <w:r w:rsidR="00BE4A7F">
        <w:rPr>
          <w:sz w:val="28"/>
          <w:szCs w:val="28"/>
        </w:rPr>
        <w:t xml:space="preserve"> </w:t>
      </w:r>
      <w:r w:rsidRPr="00BE4A7F">
        <w:rPr>
          <w:sz w:val="28"/>
          <w:szCs w:val="28"/>
        </w:rPr>
        <w:t>Александровское. – 2015 г. – 224 с.</w:t>
      </w:r>
    </w:p>
    <w:sectPr w:rsidR="003408AF" w:rsidRPr="00BE4A7F" w:rsidSect="005F2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69342"/>
    <w:lvl w:ilvl="0">
      <w:numFmt w:val="bullet"/>
      <w:lvlText w:val="*"/>
      <w:lvlJc w:val="left"/>
    </w:lvl>
  </w:abstractNum>
  <w:abstractNum w:abstractNumId="1">
    <w:nsid w:val="3CFD63AC"/>
    <w:multiLevelType w:val="hybridMultilevel"/>
    <w:tmpl w:val="676A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3"/>
    <w:rsid w:val="000110EB"/>
    <w:rsid w:val="000250FC"/>
    <w:rsid w:val="000436D0"/>
    <w:rsid w:val="00080B05"/>
    <w:rsid w:val="000B4093"/>
    <w:rsid w:val="000E01CB"/>
    <w:rsid w:val="000F2DFC"/>
    <w:rsid w:val="00152FBE"/>
    <w:rsid w:val="00235DB3"/>
    <w:rsid w:val="002416B1"/>
    <w:rsid w:val="00290C00"/>
    <w:rsid w:val="002B0B60"/>
    <w:rsid w:val="00307712"/>
    <w:rsid w:val="003408AF"/>
    <w:rsid w:val="00341043"/>
    <w:rsid w:val="00382639"/>
    <w:rsid w:val="003A31CD"/>
    <w:rsid w:val="004125F7"/>
    <w:rsid w:val="00412BC1"/>
    <w:rsid w:val="00413DFB"/>
    <w:rsid w:val="00416BE1"/>
    <w:rsid w:val="00430112"/>
    <w:rsid w:val="00433761"/>
    <w:rsid w:val="004436F1"/>
    <w:rsid w:val="0045291D"/>
    <w:rsid w:val="004A339F"/>
    <w:rsid w:val="004B6EE4"/>
    <w:rsid w:val="004E0E64"/>
    <w:rsid w:val="004F2AA0"/>
    <w:rsid w:val="00594D1E"/>
    <w:rsid w:val="005E1E9F"/>
    <w:rsid w:val="005E6154"/>
    <w:rsid w:val="005E7933"/>
    <w:rsid w:val="005F2110"/>
    <w:rsid w:val="005F3DBB"/>
    <w:rsid w:val="00603739"/>
    <w:rsid w:val="0064273B"/>
    <w:rsid w:val="006A2E9D"/>
    <w:rsid w:val="006C4E13"/>
    <w:rsid w:val="006F5412"/>
    <w:rsid w:val="00783664"/>
    <w:rsid w:val="007B1C9F"/>
    <w:rsid w:val="007C6B72"/>
    <w:rsid w:val="007E661A"/>
    <w:rsid w:val="00825B00"/>
    <w:rsid w:val="00861627"/>
    <w:rsid w:val="008920A8"/>
    <w:rsid w:val="008B2B36"/>
    <w:rsid w:val="008C19FF"/>
    <w:rsid w:val="008F2E4F"/>
    <w:rsid w:val="009078C6"/>
    <w:rsid w:val="00915417"/>
    <w:rsid w:val="00933407"/>
    <w:rsid w:val="0094387C"/>
    <w:rsid w:val="0097483F"/>
    <w:rsid w:val="00981D03"/>
    <w:rsid w:val="009A3490"/>
    <w:rsid w:val="009B5B53"/>
    <w:rsid w:val="009C4944"/>
    <w:rsid w:val="009E0BD5"/>
    <w:rsid w:val="00A228DA"/>
    <w:rsid w:val="00A36320"/>
    <w:rsid w:val="00A7142F"/>
    <w:rsid w:val="00A96F9A"/>
    <w:rsid w:val="00AD71F3"/>
    <w:rsid w:val="00B0275C"/>
    <w:rsid w:val="00B07C9A"/>
    <w:rsid w:val="00B64E0E"/>
    <w:rsid w:val="00BC5D87"/>
    <w:rsid w:val="00BE3C7D"/>
    <w:rsid w:val="00BE4A7F"/>
    <w:rsid w:val="00C0021C"/>
    <w:rsid w:val="00C544E6"/>
    <w:rsid w:val="00CF5781"/>
    <w:rsid w:val="00D27307"/>
    <w:rsid w:val="00D330AD"/>
    <w:rsid w:val="00DC3668"/>
    <w:rsid w:val="00DD3D74"/>
    <w:rsid w:val="00E175B6"/>
    <w:rsid w:val="00E769DC"/>
    <w:rsid w:val="00E973C7"/>
    <w:rsid w:val="00EB30AF"/>
    <w:rsid w:val="00EF17F1"/>
    <w:rsid w:val="00EF1916"/>
    <w:rsid w:val="00F375DE"/>
    <w:rsid w:val="00F92750"/>
    <w:rsid w:val="00FC24D6"/>
    <w:rsid w:val="00FF1075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C4E1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363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C4E1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363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rita</cp:lastModifiedBy>
  <cp:revision>2</cp:revision>
  <cp:lastPrinted>2015-04-18T11:59:00Z</cp:lastPrinted>
  <dcterms:created xsi:type="dcterms:W3CDTF">2015-08-21T05:41:00Z</dcterms:created>
  <dcterms:modified xsi:type="dcterms:W3CDTF">2015-08-21T05:41:00Z</dcterms:modified>
</cp:coreProperties>
</file>