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617" w:rsidRDefault="00381617" w:rsidP="00381617">
      <w:r>
        <w:t>7 июня Камышлов посетили депутат Государственной Думы Максим Иванов, председатель Законодательного Собрания Свердловской области Людмила Бабушкина и депутат Алексей Коробейников, а также начальник отдела программных мероприятий министерства образования и молодёжной политики региона Галина Полякова. Поводов для визита сразу два – юбилей детского сада № 4 и открытие нового стадиона школы № 3.</w:t>
      </w:r>
    </w:p>
    <w:p w:rsidR="00381617" w:rsidRPr="00381617" w:rsidRDefault="00381617" w:rsidP="00381617">
      <w:pPr>
        <w:rPr>
          <w:b/>
        </w:rPr>
      </w:pPr>
      <w:r w:rsidRPr="00381617">
        <w:rPr>
          <w:b/>
        </w:rPr>
        <w:t>Итоги пятилетней работы</w:t>
      </w:r>
    </w:p>
    <w:p w:rsidR="00381617" w:rsidRDefault="00381617" w:rsidP="00381617">
      <w:r>
        <w:t>Утром почётные гости прибыли в центр развития ребёнка детский сад № 4 «Умка», воспитанники и педагоги исполнили для них концертную программу и рассказали о развитии образовательного учреждения.</w:t>
      </w:r>
    </w:p>
    <w:p w:rsidR="00381617" w:rsidRDefault="00381617" w:rsidP="00381617">
      <w:r>
        <w:t xml:space="preserve">В сентябре 2014 года детский сад принял первых 350 детей. В течение пяти последующих лет учреждению удалось получить статус федеральной инновационной площадки – одной из 16 в нашем регионе. На её базе открыт детский технопарк, реализующий областную программу «Уральская инженерная школа» (занимаются более 250 воспитанников, осваивая такие направления, как </w:t>
      </w:r>
      <w:proofErr w:type="spellStart"/>
      <w:r>
        <w:t>легоконструирование</w:t>
      </w:r>
      <w:proofErr w:type="spellEnd"/>
      <w:r>
        <w:t>, робототехника, физика, астрономия, 3D-моделирование, программирование).</w:t>
      </w:r>
    </w:p>
    <w:p w:rsidR="00381617" w:rsidRDefault="00381617" w:rsidP="00381617">
      <w:proofErr w:type="gramStart"/>
      <w:r>
        <w:t>– Я участвую в группе контроля над реализацией национальных проектов в субъектах нашей страны, в том числе проектов дошкольного образования, и могу сказать, что детских садов такого уровня очень мало</w:t>
      </w:r>
      <w:proofErr w:type="gramEnd"/>
      <w:r>
        <w:t xml:space="preserve">, – говорит депутат Государственной Думы Максим Иванов. – Камышлов можно ставить в пример. Но детей мало воспитать и обучить. Нужно, чтобы они после детского сада, школы и университета возвращались в родной город и развивали его. Для этого мы совместно с </w:t>
      </w:r>
      <w:proofErr w:type="spellStart"/>
      <w:r>
        <w:t>Заксобранием</w:t>
      </w:r>
      <w:proofErr w:type="spellEnd"/>
      <w:r>
        <w:t>, с руководством города работаем над реализацией таких проектов, как «Комфортная городская среда», строительство физкультурно-оздоровительных комплексов, стадионов, новых школ.</w:t>
      </w:r>
    </w:p>
    <w:p w:rsidR="00381617" w:rsidRDefault="00381617" w:rsidP="00381617">
      <w:r>
        <w:t xml:space="preserve">На сегодняшний день в образовательном учреждении трудятся 78 человек, в том числе 52 педагога. По словам заведующей детским садом № 4 Натальи </w:t>
      </w:r>
      <w:proofErr w:type="spellStart"/>
      <w:r>
        <w:t>Сенцовой</w:t>
      </w:r>
      <w:proofErr w:type="spellEnd"/>
      <w:r>
        <w:t>, сейчас коллектив работает над новым направлением. На базе детского сада планируется создать консультационный центр для семей, воспитывающих детей с ограниченными возможностями развития и детей-инвалидов. Вопрос выделения федерального гранта на этот проект находится на рассмотрении в Министерстве просвещения Российской Федерации.</w:t>
      </w:r>
    </w:p>
    <w:p w:rsidR="00381617" w:rsidRDefault="00381617" w:rsidP="00381617"/>
    <w:p w:rsidR="00381617" w:rsidRPr="00C52432" w:rsidRDefault="00381617" w:rsidP="00381617">
      <w:pPr>
        <w:rPr>
          <w:b/>
        </w:rPr>
      </w:pPr>
      <w:r w:rsidRPr="00C52432">
        <w:rPr>
          <w:b/>
        </w:rPr>
        <w:t>Первый, но не последний</w:t>
      </w:r>
    </w:p>
    <w:p w:rsidR="00381617" w:rsidRDefault="00381617" w:rsidP="00381617">
      <w:r>
        <w:t>Посетив детский сад, гости отправились в школу № 3, чтобы принять участие в торжественном открытии нового стадиона. Начался праздник с парада 11 отрядов школьников, которым после торжественной части предстояли показательные выступления на «Олимпийских играх».</w:t>
      </w:r>
    </w:p>
    <w:p w:rsidR="00381617" w:rsidRDefault="00381617" w:rsidP="00381617">
      <w:r>
        <w:t>Многие отметили, что учащиеся школы, наряду с успехами в образовательных проектах, демонстрируют особые достижения в спорте. Среди них есть многократные победители президентских соревнований, легкоатлетических забегов, шахматных турниров, юнармейской игры «Зарница» и других состязаний. Новый стадион призван дать дополнительный стимул к развитию спорта в нашем городе. Ведь пользоваться им могут не только школьники, но и все желающие.</w:t>
      </w:r>
    </w:p>
    <w:p w:rsidR="00381617" w:rsidRDefault="00381617" w:rsidP="00381617">
      <w:proofErr w:type="gramStart"/>
      <w:r>
        <w:t>– Для нашего города это первый школьный стадион, построенный с таким размахом</w:t>
      </w:r>
      <w:proofErr w:type="gramEnd"/>
      <w:r>
        <w:t>, – говорит глава Камышлова Алексей Половников. – Но я уверен, что не последний. Мы приложим все усилия, чтобы такие стадионы появлялись и в других общеобразовательных учреждениях. Необходимость в таких площадках очевидна.</w:t>
      </w:r>
    </w:p>
    <w:p w:rsidR="00381617" w:rsidRDefault="00381617" w:rsidP="00381617"/>
    <w:p w:rsidR="00381617" w:rsidRDefault="00381617" w:rsidP="00381617">
      <w:r>
        <w:t>Напомним, строительство этого объекта началось в августе 2018 года. Застройщик – ООО «Водолей» (генеральный директор Евгений Озеров). Стоимость стадиона составила 21973000 рублей. 50% этой суммы выделило Министерство образования и молодёжной политики Свердловской области, оставшиеся средства – муниципалитет. Новый стадион включает зону для занятий уличной гимнастикой, тренажёры, сектор для прыжков в длину, баскетбольную и волейбольную площадки, футбольное поле, беговую дорожку. Также здесь есть площадка для сдачи нормативов ГТО, которой смогут пользоваться обучающиеся городских школ.</w:t>
      </w:r>
    </w:p>
    <w:p w:rsidR="00381617" w:rsidRDefault="00381617" w:rsidP="00381617">
      <w:r>
        <w:t>По словам начальника отдела программных мероприятий министерства образования и молодёжной политики Свердловской области Галины Поляковой, новый стадион является одним из самых крупных объектов, которые за последние пять лет созданы при общеобразовательных организациях нашего региона.</w:t>
      </w:r>
    </w:p>
    <w:p w:rsidR="00381617" w:rsidRDefault="00381617" w:rsidP="00381617">
      <w:r>
        <w:t>– Хочу отдельно поблагодарить директора школы № 3 Ирину Геннадьевну Третьякову, которая принимала меры по разработке этого проекта и конкурсным мероприятиям. Это очень сложная работа, и далеко не каждый руководитель справляется с ней в течение одного года. Мы надеемся, что стадионом будут пользоваться не только школьники, но и жители города и он сохранится в том виде, в котором находится сейчас, – отмет</w:t>
      </w:r>
      <w:bookmarkStart w:id="0" w:name="_GoBack"/>
      <w:bookmarkEnd w:id="0"/>
      <w:r>
        <w:t xml:space="preserve">ила в поздравительной речи Галина </w:t>
      </w:r>
      <w:proofErr w:type="spellStart"/>
      <w:r>
        <w:t>Затеевна</w:t>
      </w:r>
      <w:proofErr w:type="spellEnd"/>
      <w:r>
        <w:t>.</w:t>
      </w:r>
    </w:p>
    <w:p w:rsidR="00381617" w:rsidRDefault="00381617" w:rsidP="00381617">
      <w:r>
        <w:t>Завершился праздник спортивными соревнованиями по баскетболу, пионерболу и эстафете среди учащихся. А почётные гости сыграли в товарищеском футбольном матче с командой учителей физической культуры Камышлова.</w:t>
      </w:r>
    </w:p>
    <w:p w:rsidR="002B319F" w:rsidRPr="00C52432" w:rsidRDefault="00381617" w:rsidP="00381617">
      <w:pPr>
        <w:rPr>
          <w:b/>
        </w:rPr>
      </w:pPr>
      <w:r w:rsidRPr="00C52432">
        <w:rPr>
          <w:b/>
        </w:rPr>
        <w:t>Илья ЗЫРЯНОВ</w:t>
      </w:r>
    </w:p>
    <w:p w:rsidR="00381617" w:rsidRPr="00C52432" w:rsidRDefault="00381617" w:rsidP="00381617">
      <w:pPr>
        <w:rPr>
          <w:b/>
        </w:rPr>
      </w:pPr>
      <w:r w:rsidRPr="00C52432">
        <w:rPr>
          <w:b/>
        </w:rPr>
        <w:t xml:space="preserve">Источник: </w:t>
      </w:r>
      <w:proofErr w:type="spellStart"/>
      <w:r w:rsidRPr="00C52432">
        <w:rPr>
          <w:b/>
        </w:rPr>
        <w:t>Камышловские</w:t>
      </w:r>
      <w:proofErr w:type="spellEnd"/>
      <w:r w:rsidRPr="00C52432">
        <w:rPr>
          <w:b/>
        </w:rPr>
        <w:t xml:space="preserve"> известия. – 2019. – 15 июня (№ 75). – С. 1, 2.</w:t>
      </w:r>
    </w:p>
    <w:p w:rsidR="00C52432" w:rsidRDefault="00C52432" w:rsidP="00381617"/>
    <w:sectPr w:rsidR="00C52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617"/>
    <w:rsid w:val="002B319F"/>
    <w:rsid w:val="00381617"/>
    <w:rsid w:val="00C5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F5AAE"/>
  <w15:chartTrackingRefBased/>
  <w15:docId w15:val="{9E6CD7D8-7358-4768-A3F6-A0438EACB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720</Words>
  <Characters>4109</Characters>
  <Application>Microsoft Office Word</Application>
  <DocSecurity>0</DocSecurity>
  <Lines>34</Lines>
  <Paragraphs>9</Paragraphs>
  <ScaleCrop>false</ScaleCrop>
  <Company/>
  <LinksUpToDate>false</LinksUpToDate>
  <CharactersWithSpaces>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2020-05-06T18:07:00Z</dcterms:created>
  <dcterms:modified xsi:type="dcterms:W3CDTF">2020-05-06T18:15:00Z</dcterms:modified>
</cp:coreProperties>
</file>