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41F" w:rsidRDefault="00CC341F" w:rsidP="0098699E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lang w:bidi="ru-RU"/>
        </w:rPr>
      </w:pPr>
      <w:bookmarkStart w:id="0" w:name="bookmark1"/>
      <w:r>
        <w:rPr>
          <w:rFonts w:ascii="Times New Roman" w:hAnsi="Times New Roman"/>
          <w:b/>
          <w:bCs/>
          <w:sz w:val="28"/>
          <w:lang w:bidi="ru-RU"/>
        </w:rPr>
        <w:t>По горам и горкам</w:t>
      </w:r>
    </w:p>
    <w:p w:rsidR="00CC341F" w:rsidRPr="00CC341F" w:rsidRDefault="00CC341F" w:rsidP="00CC341F">
      <w:pPr>
        <w:spacing w:after="0" w:line="360" w:lineRule="auto"/>
        <w:ind w:firstLine="709"/>
        <w:jc w:val="right"/>
        <w:rPr>
          <w:rFonts w:ascii="Times New Roman" w:hAnsi="Times New Roman"/>
          <w:b/>
          <w:bCs/>
          <w:sz w:val="28"/>
          <w:lang w:bidi="ru-RU"/>
        </w:rPr>
      </w:pPr>
      <w:r w:rsidRPr="00CC341F">
        <w:rPr>
          <w:rFonts w:ascii="Times New Roman" w:hAnsi="Times New Roman"/>
          <w:b/>
          <w:bCs/>
          <w:sz w:val="28"/>
          <w:lang w:bidi="ru-RU"/>
        </w:rPr>
        <w:t>Даниил БАЛАН</w:t>
      </w:r>
      <w:bookmarkEnd w:id="0"/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7C038FF0" wp14:editId="2FB5EE23">
            <wp:simplePos x="0" y="0"/>
            <wp:positionH relativeFrom="column">
              <wp:posOffset>60325</wp:posOffset>
            </wp:positionH>
            <wp:positionV relativeFrom="paragraph">
              <wp:posOffset>159385</wp:posOffset>
            </wp:positionV>
            <wp:extent cx="6057900" cy="2661285"/>
            <wp:effectExtent l="0" t="0" r="0" b="5715"/>
            <wp:wrapTight wrapText="bothSides">
              <wp:wrapPolygon edited="0">
                <wp:start x="0" y="0"/>
                <wp:lineTo x="0" y="21492"/>
                <wp:lineTo x="21532" y="21492"/>
                <wp:lineTo x="21532" y="0"/>
                <wp:lineTo x="0" y="0"/>
              </wp:wrapPolygon>
            </wp:wrapTight>
            <wp:docPr id="1" name="Рисунок 1" descr="C:\Users\4572~1\AppData\Local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572~1\AppData\Local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Мы продолжаем публиковать материалы о различных природных объектах Березовского городского округа. Сегодня представляем небольшую подборку материалов по горам и возвышенностям нашего края.</w:t>
      </w:r>
    </w:p>
    <w:p w:rsidR="00D10064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Действительно больших и высоких гор у нас в </w:t>
      </w:r>
      <w:proofErr w:type="spellStart"/>
      <w:r w:rsidRPr="00CC341F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, как и в </w:t>
      </w:r>
      <w:r w:rsidR="0098699E">
        <w:rPr>
          <w:rFonts w:ascii="Times New Roman" w:hAnsi="Times New Roman"/>
          <w:sz w:val="28"/>
          <w:lang w:bidi="ru-RU"/>
        </w:rPr>
        <w:t>большинстве мест на Среднем Ура</w:t>
      </w:r>
      <w:r w:rsidRPr="00CC341F">
        <w:rPr>
          <w:rFonts w:ascii="Times New Roman" w:hAnsi="Times New Roman"/>
          <w:sz w:val="28"/>
          <w:lang w:bidi="ru-RU"/>
        </w:rPr>
        <w:t>ле</w:t>
      </w:r>
      <w:r w:rsidR="0098699E">
        <w:rPr>
          <w:rFonts w:ascii="Times New Roman" w:hAnsi="Times New Roman"/>
          <w:sz w:val="28"/>
          <w:lang w:bidi="ru-RU"/>
        </w:rPr>
        <w:t>, попросту нет. Наши возвышенно</w:t>
      </w:r>
      <w:r w:rsidRPr="00CC341F">
        <w:rPr>
          <w:rFonts w:ascii="Times New Roman" w:hAnsi="Times New Roman"/>
          <w:sz w:val="28"/>
          <w:lang w:bidi="ru-RU"/>
        </w:rPr>
        <w:t xml:space="preserve">сти относительно малы, хотя довольно приметны. Среди них есть такие, как Большой </w:t>
      </w:r>
      <w:proofErr w:type="spellStart"/>
      <w:r w:rsidRPr="00CC341F">
        <w:rPr>
          <w:rFonts w:ascii="Times New Roman" w:hAnsi="Times New Roman"/>
          <w:sz w:val="28"/>
          <w:lang w:bidi="ru-RU"/>
        </w:rPr>
        <w:t>Угор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за </w:t>
      </w:r>
      <w:proofErr w:type="spellStart"/>
      <w:r w:rsidRPr="00CC341F">
        <w:rPr>
          <w:rFonts w:ascii="Times New Roman" w:hAnsi="Times New Roman"/>
          <w:sz w:val="28"/>
          <w:lang w:bidi="ru-RU"/>
        </w:rPr>
        <w:t>Шиловкой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- довольно высокий холм с источниками родниковой воды у подножия. Успенская горка с </w:t>
      </w:r>
      <w:proofErr w:type="spellStart"/>
      <w:r w:rsidRPr="00CC341F">
        <w:rPr>
          <w:rFonts w:ascii="Times New Roman" w:hAnsi="Times New Roman"/>
          <w:sz w:val="28"/>
          <w:lang w:bidi="ru-RU"/>
        </w:rPr>
        <w:t>крокоитовым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шурфом под ней и некоторые другие. За по</w:t>
      </w:r>
      <w:r w:rsidR="0098699E">
        <w:rPr>
          <w:rFonts w:ascii="Times New Roman" w:hAnsi="Times New Roman"/>
          <w:sz w:val="28"/>
          <w:lang w:bidi="ru-RU"/>
        </w:rPr>
        <w:t>мощью в сборе информации мы об</w:t>
      </w:r>
      <w:r w:rsidRPr="00CC341F">
        <w:rPr>
          <w:rFonts w:ascii="Times New Roman" w:hAnsi="Times New Roman"/>
          <w:sz w:val="28"/>
          <w:lang w:bidi="ru-RU"/>
        </w:rPr>
        <w:t xml:space="preserve">ратились к Татьяне </w:t>
      </w:r>
      <w:proofErr w:type="spellStart"/>
      <w:r w:rsidRPr="00CC341F">
        <w:rPr>
          <w:rFonts w:ascii="Times New Roman" w:hAnsi="Times New Roman"/>
          <w:sz w:val="28"/>
          <w:lang w:bidi="ru-RU"/>
        </w:rPr>
        <w:t>Чечвий</w:t>
      </w:r>
      <w:proofErr w:type="spellEnd"/>
      <w:r w:rsidRPr="00CC341F">
        <w:rPr>
          <w:rFonts w:ascii="Times New Roman" w:hAnsi="Times New Roman"/>
          <w:sz w:val="28"/>
          <w:lang w:bidi="ru-RU"/>
        </w:rPr>
        <w:t>, главному библиотекарю центра общественного доступа к социально значимой и правовой информации центральной городской библиотеки</w:t>
      </w:r>
      <w:r>
        <w:rPr>
          <w:rFonts w:ascii="Times New Roman" w:hAnsi="Times New Roman"/>
          <w:sz w:val="28"/>
          <w:lang w:bidi="ru-RU"/>
        </w:rPr>
        <w:t>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1" w:name="bookmark2"/>
      <w:r w:rsidRPr="00CC341F">
        <w:rPr>
          <w:rFonts w:ascii="Times New Roman" w:hAnsi="Times New Roman"/>
          <w:b/>
          <w:bCs/>
          <w:sz w:val="28"/>
          <w:lang w:bidi="ru-RU"/>
        </w:rPr>
        <w:t>Горное добрососедство</w:t>
      </w:r>
      <w:bookmarkEnd w:id="1"/>
    </w:p>
    <w:p w:rsidR="00CC341F" w:rsidRPr="00CC341F" w:rsidRDefault="0098699E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Издревле у людей, селившихся в различных местах, складыва</w:t>
      </w:r>
      <w:r w:rsidR="00CC341F" w:rsidRPr="00CC341F">
        <w:rPr>
          <w:rFonts w:ascii="Times New Roman" w:hAnsi="Times New Roman"/>
          <w:sz w:val="28"/>
          <w:lang w:bidi="ru-RU"/>
        </w:rPr>
        <w:t xml:space="preserve">лись особые отношения с природными объектами. Например, реки для древних людей были дорогами, источниками воды и еды, защитой от угрозы извне из-за реки и границей земель, в том числе священной - в старых мифах и </w:t>
      </w:r>
      <w:r w:rsidR="00CC341F" w:rsidRPr="00CC341F">
        <w:rPr>
          <w:rFonts w:ascii="Times New Roman" w:hAnsi="Times New Roman"/>
          <w:sz w:val="28"/>
          <w:lang w:bidi="ru-RU"/>
        </w:rPr>
        <w:lastRenderedPageBreak/>
        <w:t>преданиях можно встретить фразы в духе «тут живем мы, а там за рекой - всякие колдуны и враги, потому туда мы не ходим».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С горами у человека тоже складывались особые взаимоотношения. В языческий период горы выполняли функцию святилищ. В легендах местных уральских и других народов капища и идолы ставились на возвышенностях, где жили боги. Всем известный пример - древнегреческая г</w:t>
      </w:r>
      <w:r w:rsidR="0098699E">
        <w:rPr>
          <w:rFonts w:ascii="Times New Roman" w:hAnsi="Times New Roman"/>
          <w:sz w:val="28"/>
          <w:lang w:bidi="ru-RU"/>
        </w:rPr>
        <w:t>ора Олимп, где, по поверьям гре</w:t>
      </w:r>
      <w:r w:rsidRPr="00CC341F">
        <w:rPr>
          <w:rFonts w:ascii="Times New Roman" w:hAnsi="Times New Roman"/>
          <w:sz w:val="28"/>
          <w:lang w:bidi="ru-RU"/>
        </w:rPr>
        <w:t>к</w:t>
      </w:r>
      <w:r w:rsidR="0098699E">
        <w:rPr>
          <w:rFonts w:ascii="Times New Roman" w:hAnsi="Times New Roman"/>
          <w:sz w:val="28"/>
          <w:lang w:bidi="ru-RU"/>
        </w:rPr>
        <w:t>ов, жили боги-олимпийцы. Возмож</w:t>
      </w:r>
      <w:r w:rsidRPr="00CC341F">
        <w:rPr>
          <w:rFonts w:ascii="Times New Roman" w:hAnsi="Times New Roman"/>
          <w:sz w:val="28"/>
          <w:lang w:bidi="ru-RU"/>
        </w:rPr>
        <w:t>но, именно с этим связано обилие всевозможных красных («красивых») горок.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Второе возможное назначение возвышенности - удобная для обороны позиция. Например, Ермак, который шел в Сибирь через Урал по рекам, ставил оборонительные остроги в ключевых местах - на всевозможных </w:t>
      </w:r>
      <w:proofErr w:type="spellStart"/>
      <w:r w:rsidRPr="00CC341F">
        <w:rPr>
          <w:rFonts w:ascii="Times New Roman" w:hAnsi="Times New Roman"/>
          <w:sz w:val="28"/>
          <w:lang w:bidi="ru-RU"/>
        </w:rPr>
        <w:t>угорах</w:t>
      </w:r>
      <w:proofErr w:type="spellEnd"/>
      <w:r w:rsidRPr="00CC341F">
        <w:rPr>
          <w:rFonts w:ascii="Times New Roman" w:hAnsi="Times New Roman"/>
          <w:sz w:val="28"/>
          <w:lang w:bidi="ru-RU"/>
        </w:rPr>
        <w:t>, холмах и других возвышенностях. С горы и видно дальше, и взбираться на нее во время штурма заметно сложнее.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Археология позволяет также сделать вывод, что горным и кузнечным делом местные племена занимались еще до массового переселения</w:t>
      </w:r>
      <w:r w:rsidR="0098699E">
        <w:rPr>
          <w:rFonts w:ascii="Times New Roman" w:hAnsi="Times New Roman"/>
          <w:sz w:val="28"/>
          <w:lang w:bidi="ru-RU"/>
        </w:rPr>
        <w:t xml:space="preserve"> рус</w:t>
      </w:r>
      <w:r w:rsidRPr="00CC341F">
        <w:rPr>
          <w:rFonts w:ascii="Times New Roman" w:hAnsi="Times New Roman"/>
          <w:sz w:val="28"/>
          <w:lang w:bidi="ru-RU"/>
        </w:rPr>
        <w:t xml:space="preserve">ских </w:t>
      </w:r>
      <w:proofErr w:type="spellStart"/>
      <w:r w:rsidRPr="00CC341F">
        <w:rPr>
          <w:rFonts w:ascii="Times New Roman" w:hAnsi="Times New Roman"/>
          <w:sz w:val="28"/>
          <w:lang w:bidi="ru-RU"/>
        </w:rPr>
        <w:t>горнодобытчиков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в здешние края. Можно вспомнить и легенды о Золотой Бабе - взятый Бажовым у </w:t>
      </w:r>
      <w:proofErr w:type="spellStart"/>
      <w:r w:rsidRPr="00CC341F">
        <w:rPr>
          <w:rFonts w:ascii="Times New Roman" w:hAnsi="Times New Roman"/>
          <w:sz w:val="28"/>
          <w:lang w:bidi="ru-RU"/>
        </w:rPr>
        <w:t>башкиров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миф о Золотом Волосе берет свои корни от этой древней легенды, так что о золоте в здешних окрестностях коренные племена знали довольно давно.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Собственно, при заселении Урала выходцами из Западной части растущего государства Российского роль гор не слишком кардинально изменилась - ведь церкви, например, т</w:t>
      </w:r>
      <w:r w:rsidR="0098699E">
        <w:rPr>
          <w:rFonts w:ascii="Times New Roman" w:hAnsi="Times New Roman"/>
          <w:sz w:val="28"/>
          <w:lang w:bidi="ru-RU"/>
        </w:rPr>
        <w:t>оже начали строить в первую оче</w:t>
      </w:r>
      <w:r w:rsidRPr="00CC341F">
        <w:rPr>
          <w:rFonts w:ascii="Times New Roman" w:hAnsi="Times New Roman"/>
          <w:sz w:val="28"/>
          <w:lang w:bidi="ru-RU"/>
        </w:rPr>
        <w:t>редь на холмах и возвышенностях, так что сакральная роль осталась. Оборонительная функция тоже. А горное дело из кустарного промысла превратилось в промышленность.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На сегодняшний день из всех названий гор и возвышенностей в окрестностях Берёзовского практически все - русскоязычные. Скорее всего, свои имена были у </w:t>
      </w:r>
      <w:r w:rsidR="0098699E">
        <w:rPr>
          <w:rFonts w:ascii="Times New Roman" w:hAnsi="Times New Roman"/>
          <w:sz w:val="28"/>
          <w:lang w:bidi="ru-RU"/>
        </w:rPr>
        <w:t>гор и воз</w:t>
      </w:r>
      <w:r w:rsidRPr="00CC341F">
        <w:rPr>
          <w:rFonts w:ascii="Times New Roman" w:hAnsi="Times New Roman"/>
          <w:sz w:val="28"/>
          <w:lang w:bidi="ru-RU"/>
        </w:rPr>
        <w:t>вышенностей и до прихода русских, но ввиду массового заселения местные названия были перекрыты привнесенными.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lastRenderedPageBreak/>
        <w:t xml:space="preserve">Хотя, если вернуться к тому, каким был ландшафт на данной территории в </w:t>
      </w:r>
      <w:r w:rsidRPr="00CC341F">
        <w:rPr>
          <w:rFonts w:ascii="Times New Roman" w:hAnsi="Times New Roman"/>
          <w:sz w:val="28"/>
          <w:lang w:bidi="en-US"/>
        </w:rPr>
        <w:t>XVII</w:t>
      </w:r>
      <w:r w:rsidRPr="00CC341F">
        <w:rPr>
          <w:rFonts w:ascii="Times New Roman" w:hAnsi="Times New Roman"/>
          <w:sz w:val="28"/>
        </w:rPr>
        <w:t>-</w:t>
      </w:r>
      <w:r w:rsidRPr="00CC341F">
        <w:rPr>
          <w:rFonts w:ascii="Times New Roman" w:hAnsi="Times New Roman"/>
          <w:sz w:val="28"/>
          <w:lang w:bidi="en-US"/>
        </w:rPr>
        <w:t>XVIII</w:t>
      </w:r>
      <w:r w:rsidRPr="00CC341F">
        <w:rPr>
          <w:rFonts w:ascii="Times New Roman" w:hAnsi="Times New Roman"/>
          <w:sz w:val="28"/>
        </w:rPr>
        <w:t xml:space="preserve"> </w:t>
      </w:r>
      <w:r w:rsidRPr="00CC341F">
        <w:rPr>
          <w:rFonts w:ascii="Times New Roman" w:hAnsi="Times New Roman"/>
          <w:sz w:val="28"/>
          <w:lang w:bidi="ru-RU"/>
        </w:rPr>
        <w:t xml:space="preserve">веках, мы поймем, что это были обширные болота, с проглядывающими тут и там кочками, которые вряд ли были сакральными. Жили местные в основном на Пышме, не на </w:t>
      </w:r>
      <w:proofErr w:type="spellStart"/>
      <w:r w:rsidRPr="00CC341F">
        <w:rPr>
          <w:rFonts w:ascii="Times New Roman" w:hAnsi="Times New Roman"/>
          <w:sz w:val="28"/>
          <w:lang w:bidi="ru-RU"/>
        </w:rPr>
        <w:t>Берёзовке</w:t>
      </w:r>
      <w:proofErr w:type="spellEnd"/>
      <w:r w:rsidRPr="00CC341F">
        <w:rPr>
          <w:rFonts w:ascii="Times New Roman" w:hAnsi="Times New Roman"/>
          <w:sz w:val="28"/>
          <w:lang w:bidi="ru-RU"/>
        </w:rPr>
        <w:t>. И здешние горки, вполне возможно, были безымянными.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Опять же, </w:t>
      </w:r>
      <w:proofErr w:type="gramStart"/>
      <w:r w:rsidRPr="00CC341F">
        <w:rPr>
          <w:rFonts w:ascii="Times New Roman" w:hAnsi="Times New Roman"/>
          <w:sz w:val="28"/>
          <w:lang w:bidi="ru-RU"/>
        </w:rPr>
        <w:t>судя по тому что</w:t>
      </w:r>
      <w:proofErr w:type="gramEnd"/>
      <w:r w:rsidRPr="00CC341F">
        <w:rPr>
          <w:rFonts w:ascii="Times New Roman" w:hAnsi="Times New Roman"/>
          <w:sz w:val="28"/>
          <w:lang w:bidi="ru-RU"/>
        </w:rPr>
        <w:t xml:space="preserve"> в XVII веке в Старопышминске люди поселились и </w:t>
      </w:r>
      <w:proofErr w:type="spellStart"/>
      <w:r w:rsidRPr="00CC341F">
        <w:rPr>
          <w:rFonts w:ascii="Times New Roman" w:hAnsi="Times New Roman"/>
          <w:sz w:val="28"/>
          <w:lang w:bidi="ru-RU"/>
        </w:rPr>
        <w:t>поставились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на постоянное проживание без острога - конфликтов с местными коренными племенами рыбаков и охотников, скорее всего, не было. Отсюда можно предположить, что коренное население жило в более приветливых, сухих местах и особого интереса к окрестностям будущего Берёзовского не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CC341F">
        <w:rPr>
          <w:rFonts w:ascii="Times New Roman" w:hAnsi="Times New Roman"/>
          <w:sz w:val="28"/>
          <w:lang w:bidi="ru-RU"/>
        </w:rPr>
        <w:t>проявляло.</w:t>
      </w:r>
    </w:p>
    <w:p w:rsidR="00CC341F" w:rsidRPr="00CC341F" w:rsidRDefault="0098699E" w:rsidP="00CC341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2" w:name="bookmark3"/>
      <w:r>
        <w:rPr>
          <w:rFonts w:ascii="Times New Roman" w:hAnsi="Times New Roman"/>
          <w:b/>
          <w:bCs/>
          <w:noProof/>
          <w:sz w:val="28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144780</wp:posOffset>
            </wp:positionV>
            <wp:extent cx="2857500" cy="2566035"/>
            <wp:effectExtent l="0" t="0" r="0" b="5715"/>
            <wp:wrapTight wrapText="bothSides">
              <wp:wrapPolygon edited="0">
                <wp:start x="0" y="0"/>
                <wp:lineTo x="0" y="21488"/>
                <wp:lineTo x="21456" y="21488"/>
                <wp:lineTo x="2145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6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41F" w:rsidRPr="00CC341F">
        <w:rPr>
          <w:rFonts w:ascii="Times New Roman" w:hAnsi="Times New Roman"/>
          <w:b/>
          <w:bCs/>
          <w:sz w:val="28"/>
          <w:lang w:bidi="ru-RU"/>
        </w:rPr>
        <w:t>Золотая горка</w:t>
      </w:r>
      <w:bookmarkEnd w:id="2"/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Как говорил Виктор Земских, «если поедешь по дороге мимо очистных сооружений в сторону обогатительной фабрики, попадешь на развилку трех дорог: одна ведет на фабрику, другая в город, а между ними дорога, которая приведет к реке Пышма. Переезжай через мост, и перед тобой - Золотая горка».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Местными краеведами эта горка рассматривается как одно из мест, где было много </w:t>
      </w:r>
      <w:proofErr w:type="spellStart"/>
      <w:r w:rsidRPr="00CC341F">
        <w:rPr>
          <w:rFonts w:ascii="Times New Roman" w:hAnsi="Times New Roman"/>
          <w:sz w:val="28"/>
          <w:lang w:bidi="ru-RU"/>
        </w:rPr>
        <w:t>малоразработанного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золота, наряду с верховьями </w:t>
      </w:r>
      <w:proofErr w:type="spellStart"/>
      <w:r w:rsidRPr="00CC341F">
        <w:rPr>
          <w:rFonts w:ascii="Times New Roman" w:hAnsi="Times New Roman"/>
          <w:sz w:val="28"/>
          <w:lang w:bidi="ru-RU"/>
        </w:rPr>
        <w:t>Шиловки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в районе болота, а также глиняным карьером кирпичного завода - ходила даже молва, будто бы в стенах домов из этого кирпича есть немного золота.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По сторонам дороги, ведущей к вершине горы, полно ям и бугров - в основном следы старых шурфов и шахт. А на вершине возвышенности - следы работы гораздо более современных копателей и старателей. Шурфы, приямки, образцы кварца и вынутая порода.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lastRenderedPageBreak/>
        <w:t>С самой горки видна скальная стена бывшего карьера, несущая на себе рисунок из кварцевых золотоносных жил - свидетельство возможного богатства месторождения.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Вдоль Пышмы, дальше, также немало старых карьеров, один из которых, </w:t>
      </w:r>
      <w:proofErr w:type="spellStart"/>
      <w:r w:rsidRPr="00CC341F">
        <w:rPr>
          <w:rFonts w:ascii="Times New Roman" w:hAnsi="Times New Roman"/>
          <w:sz w:val="28"/>
          <w:lang w:bidi="ru-RU"/>
        </w:rPr>
        <w:t>Ушаковский</w:t>
      </w:r>
      <w:proofErr w:type="spellEnd"/>
      <w:r w:rsidRPr="00CC341F">
        <w:rPr>
          <w:rFonts w:ascii="Times New Roman" w:hAnsi="Times New Roman"/>
          <w:sz w:val="28"/>
          <w:lang w:bidi="ru-RU"/>
        </w:rPr>
        <w:t>, работал еще в семидесятые годы. В районе Золотой горки драга, вынимавшая из Пышмы золото, смытое с горы в речку, намыва</w:t>
      </w:r>
      <w:r w:rsidR="0098699E">
        <w:rPr>
          <w:rFonts w:ascii="Times New Roman" w:hAnsi="Times New Roman"/>
          <w:sz w:val="28"/>
          <w:lang w:bidi="ru-RU"/>
        </w:rPr>
        <w:t>ла в три-четыре раза больше дра</w:t>
      </w:r>
      <w:r w:rsidRPr="00CC341F">
        <w:rPr>
          <w:rFonts w:ascii="Times New Roman" w:hAnsi="Times New Roman"/>
          <w:sz w:val="28"/>
          <w:lang w:bidi="ru-RU"/>
        </w:rPr>
        <w:t>гоценного металла, чем на других участках реки.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bookmarkStart w:id="3" w:name="bookmark4"/>
      <w:proofErr w:type="spellStart"/>
      <w:r w:rsidRPr="00CC341F">
        <w:rPr>
          <w:rFonts w:ascii="Times New Roman" w:hAnsi="Times New Roman"/>
          <w:b/>
          <w:bCs/>
          <w:sz w:val="28"/>
          <w:lang w:bidi="ru-RU"/>
        </w:rPr>
        <w:t>Старопышминские</w:t>
      </w:r>
      <w:proofErr w:type="spellEnd"/>
      <w:r w:rsidRPr="00CC341F">
        <w:rPr>
          <w:rFonts w:ascii="Times New Roman" w:hAnsi="Times New Roman"/>
          <w:b/>
          <w:bCs/>
          <w:sz w:val="28"/>
          <w:lang w:bidi="ru-RU"/>
        </w:rPr>
        <w:t xml:space="preserve"> горные степи</w:t>
      </w:r>
      <w:bookmarkEnd w:id="3"/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CC341F">
        <w:rPr>
          <w:rFonts w:ascii="Times New Roman" w:hAnsi="Times New Roman"/>
          <w:sz w:val="28"/>
          <w:lang w:bidi="ru-RU"/>
        </w:rPr>
        <w:t>Старопышминские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горные каменистые степи - это уникальный ботанический памятник. Местные возвышенности в пору цветения отдают самыми разными цветами, здесь произрастает множество реликтов и редких </w:t>
      </w:r>
      <w:r w:rsidR="0098699E">
        <w:rPr>
          <w:rFonts w:ascii="Times New Roman" w:hAnsi="Times New Roman"/>
          <w:sz w:val="28"/>
          <w:lang w:bidi="ru-RU"/>
        </w:rPr>
        <w:t>исчезающих видов, как степ</w:t>
      </w:r>
      <w:r w:rsidRPr="00CC341F">
        <w:rPr>
          <w:rFonts w:ascii="Times New Roman" w:hAnsi="Times New Roman"/>
          <w:sz w:val="28"/>
          <w:lang w:bidi="ru-RU"/>
        </w:rPr>
        <w:t>ных, так и лесных сообществ.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 xml:space="preserve">Местные возвышенности - система отдельных горок. Лысая, Сушилка, </w:t>
      </w:r>
      <w:proofErr w:type="spellStart"/>
      <w:r w:rsidRPr="00CC341F">
        <w:rPr>
          <w:rFonts w:ascii="Times New Roman" w:hAnsi="Times New Roman"/>
          <w:sz w:val="28"/>
          <w:lang w:bidi="ru-RU"/>
        </w:rPr>
        <w:t>Мингалеева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и Белая. Рассказ В. </w:t>
      </w:r>
      <w:proofErr w:type="spellStart"/>
      <w:r w:rsidRPr="00CC341F">
        <w:rPr>
          <w:rFonts w:ascii="Times New Roman" w:hAnsi="Times New Roman"/>
          <w:sz w:val="28"/>
          <w:lang w:bidi="ru-RU"/>
        </w:rPr>
        <w:t>Пурышевой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об этих вершинах и их окрестностях уже публиковался в «</w:t>
      </w:r>
      <w:proofErr w:type="spellStart"/>
      <w:r w:rsidRPr="00CC341F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рабочем» - в 2003 году.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Л</w:t>
      </w:r>
      <w:r w:rsidR="0098699E">
        <w:rPr>
          <w:rFonts w:ascii="Times New Roman" w:hAnsi="Times New Roman"/>
          <w:sz w:val="28"/>
          <w:lang w:bidi="ru-RU"/>
        </w:rPr>
        <w:t>ысая гора стоит первой, ее высо</w:t>
      </w:r>
      <w:r w:rsidRPr="00CC341F">
        <w:rPr>
          <w:rFonts w:ascii="Times New Roman" w:hAnsi="Times New Roman"/>
          <w:sz w:val="28"/>
          <w:lang w:bidi="ru-RU"/>
        </w:rPr>
        <w:t>та</w:t>
      </w:r>
      <w:r w:rsidR="0098699E">
        <w:rPr>
          <w:rFonts w:ascii="Times New Roman" w:hAnsi="Times New Roman"/>
          <w:sz w:val="28"/>
          <w:lang w:bidi="ru-RU"/>
        </w:rPr>
        <w:t xml:space="preserve"> </w:t>
      </w:r>
      <w:r w:rsidRPr="00CC341F">
        <w:rPr>
          <w:rFonts w:ascii="Times New Roman" w:hAnsi="Times New Roman"/>
          <w:sz w:val="28"/>
          <w:lang w:bidi="ru-RU"/>
        </w:rPr>
        <w:t>-</w:t>
      </w:r>
      <w:r w:rsidR="0098699E">
        <w:rPr>
          <w:rFonts w:ascii="Times New Roman" w:hAnsi="Times New Roman"/>
          <w:sz w:val="28"/>
          <w:lang w:bidi="ru-RU"/>
        </w:rPr>
        <w:t xml:space="preserve"> </w:t>
      </w:r>
      <w:r w:rsidRPr="00CC341F">
        <w:rPr>
          <w:rFonts w:ascii="Times New Roman" w:hAnsi="Times New Roman"/>
          <w:sz w:val="28"/>
          <w:lang w:bidi="ru-RU"/>
        </w:rPr>
        <w:t>312 метров над уровнем моря, над средним уровнем поселка она возвышается на 48 метров. Двугорбая гора овально-вытянутой формы, и температура здесь летом на 3-4 градуса выше, чем в поселке. Как считается, название свое</w:t>
      </w:r>
      <w:r w:rsidR="0098699E">
        <w:rPr>
          <w:rFonts w:ascii="Times New Roman" w:hAnsi="Times New Roman"/>
          <w:sz w:val="28"/>
          <w:lang w:bidi="ru-RU"/>
        </w:rPr>
        <w:t xml:space="preserve"> она полу</w:t>
      </w:r>
      <w:r w:rsidRPr="00CC341F">
        <w:rPr>
          <w:rFonts w:ascii="Times New Roman" w:hAnsi="Times New Roman"/>
          <w:sz w:val="28"/>
          <w:lang w:bidi="ru-RU"/>
        </w:rPr>
        <w:t>чила из-за совсем небольшого количества растительности.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t>Сушилка - самая высокая из всех местных вершин. Она высится над Пышмой на 58 метров. Природным памятником здесь считается только южный склон и пологая вершина. Она открыта всем местным ветрам и насыщена редкими степными видами растений.</w:t>
      </w:r>
    </w:p>
    <w:p w:rsidR="00CC341F" w:rsidRP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proofErr w:type="spellStart"/>
      <w:r w:rsidRPr="00CC341F">
        <w:rPr>
          <w:rFonts w:ascii="Times New Roman" w:hAnsi="Times New Roman"/>
          <w:sz w:val="28"/>
          <w:lang w:bidi="ru-RU"/>
        </w:rPr>
        <w:t>Мингалеева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горка несет на себе степные эндемики небольшими скоплениями, в основном она покрыта </w:t>
      </w:r>
      <w:r w:rsidR="0098699E">
        <w:rPr>
          <w:rFonts w:ascii="Times New Roman" w:hAnsi="Times New Roman"/>
          <w:sz w:val="28"/>
          <w:lang w:bidi="ru-RU"/>
        </w:rPr>
        <w:t>лесными видами флоры. Белая гор</w:t>
      </w:r>
      <w:r w:rsidRPr="00CC341F">
        <w:rPr>
          <w:rFonts w:ascii="Times New Roman" w:hAnsi="Times New Roman"/>
          <w:sz w:val="28"/>
          <w:lang w:bidi="ru-RU"/>
        </w:rPr>
        <w:t>ка - самая отдаленная и невысокая. Он</w:t>
      </w:r>
      <w:r w:rsidR="0098699E">
        <w:rPr>
          <w:rFonts w:ascii="Times New Roman" w:hAnsi="Times New Roman"/>
          <w:sz w:val="28"/>
          <w:lang w:bidi="ru-RU"/>
        </w:rPr>
        <w:t xml:space="preserve">а покрыта белой </w:t>
      </w:r>
      <w:proofErr w:type="spellStart"/>
      <w:r w:rsidR="0098699E">
        <w:rPr>
          <w:rFonts w:ascii="Times New Roman" w:hAnsi="Times New Roman"/>
          <w:sz w:val="28"/>
          <w:lang w:bidi="ru-RU"/>
        </w:rPr>
        <w:t>иглолистой</w:t>
      </w:r>
      <w:proofErr w:type="spellEnd"/>
      <w:r w:rsidR="0098699E">
        <w:rPr>
          <w:rFonts w:ascii="Times New Roman" w:hAnsi="Times New Roman"/>
          <w:sz w:val="28"/>
          <w:lang w:bidi="ru-RU"/>
        </w:rPr>
        <w:t xml:space="preserve"> гвоз</w:t>
      </w:r>
      <w:r w:rsidRPr="00CC341F">
        <w:rPr>
          <w:rFonts w:ascii="Times New Roman" w:hAnsi="Times New Roman"/>
          <w:sz w:val="28"/>
          <w:lang w:bidi="ru-RU"/>
        </w:rPr>
        <w:t>дикой, отчего в период цветения будто бы накрыта большим белым ковром - отсюда и ее название.</w:t>
      </w:r>
    </w:p>
    <w:p w:rsidR="00CC341F" w:rsidRDefault="00CC341F" w:rsidP="00CC341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C341F">
        <w:rPr>
          <w:rFonts w:ascii="Times New Roman" w:hAnsi="Times New Roman"/>
          <w:sz w:val="28"/>
          <w:lang w:bidi="ru-RU"/>
        </w:rPr>
        <w:lastRenderedPageBreak/>
        <w:t xml:space="preserve">Особую ценность возвышенностям придают редкие, охраняемые растения, занесенные в Красную книгу - на Лысой и Сушилке есть тимьян уральский. Альпийская астра растет повсюду, кроме Лысой горы. На Белой и Лысой числится </w:t>
      </w:r>
      <w:proofErr w:type="spellStart"/>
      <w:r w:rsidRPr="00CC341F">
        <w:rPr>
          <w:rFonts w:ascii="Times New Roman" w:hAnsi="Times New Roman"/>
          <w:sz w:val="28"/>
          <w:lang w:bidi="ru-RU"/>
        </w:rPr>
        <w:t>незабудочник</w:t>
      </w:r>
      <w:proofErr w:type="spellEnd"/>
      <w:r w:rsidRPr="00CC341F">
        <w:rPr>
          <w:rFonts w:ascii="Times New Roman" w:hAnsi="Times New Roman"/>
          <w:sz w:val="28"/>
          <w:lang w:bidi="ru-RU"/>
        </w:rPr>
        <w:t xml:space="preserve"> уральский. Словом, из 26 уникальных для Урала растений половина видов прописана здесь, из 30 реликтов 10 также живут здесь</w:t>
      </w:r>
      <w:r w:rsidR="0098699E">
        <w:rPr>
          <w:rFonts w:ascii="Times New Roman" w:hAnsi="Times New Roman"/>
          <w:sz w:val="28"/>
          <w:lang w:bidi="ru-RU"/>
        </w:rPr>
        <w:t>.</w:t>
      </w:r>
    </w:p>
    <w:p w:rsidR="0098699E" w:rsidRPr="00CC341F" w:rsidRDefault="0098699E" w:rsidP="0098699E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23 августа. - № 48 (10045). – С. 8</w:t>
      </w:r>
      <w:bookmarkStart w:id="4" w:name="_GoBack"/>
      <w:bookmarkEnd w:id="4"/>
    </w:p>
    <w:sectPr w:rsidR="0098699E" w:rsidRPr="00CC3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804"/>
    <w:rsid w:val="003649EC"/>
    <w:rsid w:val="006B0CC2"/>
    <w:rsid w:val="0098699E"/>
    <w:rsid w:val="00CC341F"/>
    <w:rsid w:val="00D10064"/>
    <w:rsid w:val="00E81617"/>
    <w:rsid w:val="00EB308D"/>
    <w:rsid w:val="00F5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C42EC2-5EBB-443A-90C2-C1FE5985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4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981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Брагина Надежда</cp:lastModifiedBy>
  <cp:revision>3</cp:revision>
  <dcterms:created xsi:type="dcterms:W3CDTF">2017-08-24T07:00:00Z</dcterms:created>
  <dcterms:modified xsi:type="dcterms:W3CDTF">2017-08-24T07:35:00Z</dcterms:modified>
</cp:coreProperties>
</file>