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3F" w:rsidRDefault="004C123F" w:rsidP="004C123F">
      <w:r>
        <w:t>Хранители культуры чтения</w:t>
      </w:r>
    </w:p>
    <w:p w:rsidR="004C123F" w:rsidRDefault="004C123F" w:rsidP="004C123F">
      <w:proofErr w:type="spellStart"/>
      <w:r>
        <w:t>Камышловская</w:t>
      </w:r>
      <w:proofErr w:type="spellEnd"/>
      <w:r>
        <w:t xml:space="preserve"> городская библиотека отметила 111-летие.    </w:t>
      </w:r>
    </w:p>
    <w:p w:rsidR="004C123F" w:rsidRDefault="004C123F" w:rsidP="004C123F"/>
    <w:p w:rsidR="004C123F" w:rsidRDefault="004C123F" w:rsidP="004C123F">
      <w:r>
        <w:t xml:space="preserve">27 мая, в Общероссийский день библиотек, поздравить городскую библиотеку Камышлова со 111-летием пришли председатель Законодательного Собрания Свердловской области Людмила Бабушкина, глава города Алексей Половников, председатель городской Думы Татьяна </w:t>
      </w:r>
      <w:proofErr w:type="spellStart"/>
      <w:r>
        <w:t>Чикунова</w:t>
      </w:r>
      <w:proofErr w:type="spellEnd"/>
      <w:r>
        <w:t>, руководители учреждений образования, культуры, школьные библиотекари и партнёры городской библиотеки.</w:t>
      </w:r>
    </w:p>
    <w:p w:rsidR="004C123F" w:rsidRDefault="004C123F" w:rsidP="004C123F"/>
    <w:p w:rsidR="004C123F" w:rsidRDefault="004C123F" w:rsidP="004C123F">
      <w:r>
        <w:t>Первое упоминание о библиотеке в Камышлове относится ещё к 1876 году. Однако датой рождения библиотеки считается 1908 год, когда она начала работать в специально построенном здании.</w:t>
      </w:r>
    </w:p>
    <w:p w:rsidR="004C123F" w:rsidRDefault="004C123F" w:rsidP="004C123F"/>
    <w:p w:rsidR="004C123F" w:rsidRDefault="004C123F" w:rsidP="004C123F">
      <w:r>
        <w:t xml:space="preserve">В 2019 году </w:t>
      </w:r>
      <w:proofErr w:type="spellStart"/>
      <w:r>
        <w:t>камышловские</w:t>
      </w:r>
      <w:proofErr w:type="spellEnd"/>
      <w:r>
        <w:t xml:space="preserve"> библиотекари отмечают ряд юбилеев: 111-летие библиотеки, 10 лет филармоническому собранию, 20 лет работы клуба садоводов и огородников, выход 20-го сборника стихов </w:t>
      </w:r>
      <w:proofErr w:type="spellStart"/>
      <w:r>
        <w:t>камышловских</w:t>
      </w:r>
      <w:proofErr w:type="spellEnd"/>
      <w:r>
        <w:t xml:space="preserve"> поэтов, членов объединения «Литературный четверг». Работа литературной гостиной, на базе которой проходят художественные выставки, – это тоже часть жизни городской библиотеки. Участие в акциях «</w:t>
      </w:r>
      <w:proofErr w:type="spellStart"/>
      <w:r>
        <w:t>Библионочь</w:t>
      </w:r>
      <w:proofErr w:type="spellEnd"/>
      <w:r>
        <w:t xml:space="preserve">», организация </w:t>
      </w:r>
      <w:proofErr w:type="spellStart"/>
      <w:r>
        <w:t>квестов</w:t>
      </w:r>
      <w:proofErr w:type="spellEnd"/>
      <w:r>
        <w:t xml:space="preserve"> и конкурсов для подростков – те мероприятия, благодаря которым библиотекари стремятся к главной цели – вернуть России статус самой читающей страны в мире.</w:t>
      </w:r>
    </w:p>
    <w:p w:rsidR="004C123F" w:rsidRDefault="004C123F" w:rsidP="004C123F">
      <w:r>
        <w:t>– На протяжении 111 лет библиотекари выбирали различные формы общения с читателями: раньше основой была книга. Сейчас это методический, информационный, культурный центр. Я горжусь, что здесь, в моём округе, в библиотеке Камышлова открылся первый в Свердловской области виртуальный концертный зал. Здесь проходят встречи с легендами мирового джаза во время проведения фестиваля «</w:t>
      </w:r>
      <w:proofErr w:type="spellStart"/>
      <w:r>
        <w:t>Уралтерраджаз</w:t>
      </w:r>
      <w:proofErr w:type="spellEnd"/>
      <w:r>
        <w:t>». И всё же главная миссия библиотек – сохранять культуру чтения, – подчеркнула председатель Законодательного Собрания.</w:t>
      </w:r>
    </w:p>
    <w:p w:rsidR="004C123F" w:rsidRDefault="004C123F" w:rsidP="004C123F"/>
    <w:p w:rsidR="004C123F" w:rsidRDefault="004C123F" w:rsidP="004C123F">
      <w:r>
        <w:t>Людмила Бабушкина отметила, что в Свердловской области работает 847 библиотек, в том числе 547 – сельских. Большой профессиональный коллектив библиотекарей региона решает важнейшую задачу – повышения уровня образованности граждан, сохранения культурных традиций. Людмила Бабушкина подарила юбилярам книги о символах власти Свердловской области и гербах муниципалитетов, о 25-летии законодательной власти региона.</w:t>
      </w:r>
    </w:p>
    <w:p w:rsidR="004C123F" w:rsidRDefault="004C123F" w:rsidP="004C123F"/>
    <w:p w:rsidR="004C123F" w:rsidRDefault="004C123F" w:rsidP="004C123F">
      <w:r>
        <w:t xml:space="preserve">– Библиотека спасает нас от одиночества. Нас здесь ждут, и это нас радует, поэтому мы откликаемся на все предложения, готовы всегда помогать. Мы приходим в библиотеку с радостью и уходим с хорошим настроением. Я посещаю филармонические концерты, раньше я не была знакома с классической музыкой, а сейчас я узнала столько нового! Ещё я посещаю литературный клуб, хотя сама стихи писать не умею, но читаю их с удовольствием. От имени читателей поздравляю библиотеку со 111-летием, желаю, чтобы росло количество благодарных читателей, и были, как раньше, благотворители, которые помогают библиотеке, – поздравила от имени читающей общественности Камышлова пенсионерка Татьяна </w:t>
      </w:r>
      <w:proofErr w:type="spellStart"/>
      <w:r>
        <w:t>Турыгина</w:t>
      </w:r>
      <w:proofErr w:type="spellEnd"/>
      <w:r>
        <w:t>.</w:t>
      </w:r>
    </w:p>
    <w:p w:rsidR="004C123F" w:rsidRDefault="004C123F" w:rsidP="004C123F"/>
    <w:p w:rsidR="004F4E2F" w:rsidRDefault="004C123F" w:rsidP="004C123F">
      <w:r>
        <w:lastRenderedPageBreak/>
        <w:t>Пресс-служба Законодательного Собрания Свердловской области</w:t>
      </w:r>
    </w:p>
    <w:p w:rsidR="004C123F" w:rsidRDefault="004C123F" w:rsidP="004C123F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6 июня (№ 71). – С. 3.</w:t>
      </w:r>
      <w:bookmarkStart w:id="0" w:name="_GoBack"/>
      <w:bookmarkEnd w:id="0"/>
    </w:p>
    <w:sectPr w:rsidR="004C1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23F"/>
    <w:rsid w:val="004C123F"/>
    <w:rsid w:val="004F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7287F"/>
  <w15:chartTrackingRefBased/>
  <w15:docId w15:val="{C8236C3A-9F10-4B45-9EA0-0512D244F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440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2020-04-30T11:12:00Z</dcterms:created>
  <dcterms:modified xsi:type="dcterms:W3CDTF">2020-04-30T11:14:00Z</dcterms:modified>
</cp:coreProperties>
</file>