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80B" w:rsidRPr="009673AF" w:rsidRDefault="00A7580B" w:rsidP="00A7580B">
      <w:pPr>
        <w:rPr>
          <w:b/>
          <w:i/>
        </w:rPr>
      </w:pPr>
      <w:r w:rsidRPr="009673AF">
        <w:rPr>
          <w:b/>
          <w:i/>
        </w:rPr>
        <w:t>Способствует развитию предприятия и района, помогает людям…</w:t>
      </w:r>
    </w:p>
    <w:p w:rsidR="00A7580B" w:rsidRPr="00EB5A07" w:rsidRDefault="00A7580B" w:rsidP="00A7580B">
      <w:pPr>
        <w:rPr>
          <w:b/>
          <w:i/>
        </w:rPr>
      </w:pPr>
      <w:r w:rsidRPr="00EB5A07">
        <w:rPr>
          <w:b/>
          <w:i/>
        </w:rPr>
        <w:t xml:space="preserve">Самое высокое звание в </w:t>
      </w:r>
      <w:proofErr w:type="spellStart"/>
      <w:r w:rsidRPr="00EB5A07">
        <w:rPr>
          <w:b/>
          <w:i/>
        </w:rPr>
        <w:t>Камышловском</w:t>
      </w:r>
      <w:proofErr w:type="spellEnd"/>
      <w:r w:rsidRPr="00EB5A07">
        <w:rPr>
          <w:b/>
          <w:i/>
        </w:rPr>
        <w:t xml:space="preserve"> муниципальном районе – «Почётный гражданин района». За все годы существования нашего муниципального образования этого звания в разные годы удостоены люди, внесшие большой вклад в дело развития и процветания </w:t>
      </w:r>
      <w:bookmarkStart w:id="0" w:name="_GoBack"/>
      <w:r w:rsidRPr="00EB5A07">
        <w:rPr>
          <w:b/>
          <w:i/>
        </w:rPr>
        <w:t xml:space="preserve">муниципалитета. Это бывший глава района Иван Иванович Андреев, руководитель музея </w:t>
      </w:r>
      <w:bookmarkEnd w:id="0"/>
      <w:proofErr w:type="spellStart"/>
      <w:r w:rsidRPr="00EB5A07">
        <w:rPr>
          <w:b/>
          <w:i/>
        </w:rPr>
        <w:t>Кочневской</w:t>
      </w:r>
      <w:proofErr w:type="spellEnd"/>
      <w:r w:rsidRPr="00EB5A07">
        <w:rPr>
          <w:b/>
          <w:i/>
        </w:rPr>
        <w:t xml:space="preserve"> школы и бывший её директор Николай Степанович </w:t>
      </w:r>
      <w:proofErr w:type="spellStart"/>
      <w:r w:rsidRPr="00EB5A07">
        <w:rPr>
          <w:b/>
          <w:i/>
        </w:rPr>
        <w:t>Гобов</w:t>
      </w:r>
      <w:proofErr w:type="spellEnd"/>
      <w:r w:rsidRPr="00EB5A07">
        <w:rPr>
          <w:b/>
          <w:i/>
        </w:rPr>
        <w:t>, бывший директор санатория «</w:t>
      </w:r>
      <w:proofErr w:type="spellStart"/>
      <w:r w:rsidRPr="00EB5A07">
        <w:rPr>
          <w:b/>
          <w:i/>
        </w:rPr>
        <w:t>Обуховский</w:t>
      </w:r>
      <w:proofErr w:type="spellEnd"/>
      <w:r w:rsidRPr="00EB5A07">
        <w:rPr>
          <w:b/>
          <w:i/>
        </w:rPr>
        <w:t xml:space="preserve">» Альберт Николаевич </w:t>
      </w:r>
      <w:proofErr w:type="spellStart"/>
      <w:r w:rsidRPr="00EB5A07">
        <w:rPr>
          <w:b/>
          <w:i/>
        </w:rPr>
        <w:t>Макарян</w:t>
      </w:r>
      <w:proofErr w:type="spellEnd"/>
      <w:r w:rsidRPr="00EB5A07">
        <w:rPr>
          <w:b/>
          <w:i/>
        </w:rPr>
        <w:t xml:space="preserve">, председатель районной Думы и бывший директор </w:t>
      </w:r>
      <w:proofErr w:type="spellStart"/>
      <w:r w:rsidRPr="00EB5A07">
        <w:rPr>
          <w:b/>
          <w:i/>
        </w:rPr>
        <w:t>Скатинской</w:t>
      </w:r>
      <w:proofErr w:type="spellEnd"/>
      <w:r w:rsidRPr="00EB5A07">
        <w:rPr>
          <w:b/>
          <w:i/>
        </w:rPr>
        <w:t xml:space="preserve"> школы Людмила Григорьевна </w:t>
      </w:r>
      <w:proofErr w:type="spellStart"/>
      <w:r w:rsidRPr="00EB5A07">
        <w:rPr>
          <w:b/>
          <w:i/>
        </w:rPr>
        <w:t>Готкис</w:t>
      </w:r>
      <w:proofErr w:type="spellEnd"/>
      <w:r w:rsidRPr="00EB5A07">
        <w:rPr>
          <w:b/>
          <w:i/>
        </w:rPr>
        <w:t>, главный зоотехник СПК «</w:t>
      </w:r>
      <w:proofErr w:type="spellStart"/>
      <w:r w:rsidRPr="00EB5A07">
        <w:rPr>
          <w:b/>
          <w:i/>
        </w:rPr>
        <w:t>Птицесовхоз</w:t>
      </w:r>
      <w:proofErr w:type="spellEnd"/>
      <w:r w:rsidRPr="00EB5A07">
        <w:rPr>
          <w:b/>
          <w:i/>
        </w:rPr>
        <w:t xml:space="preserve"> «</w:t>
      </w:r>
      <w:proofErr w:type="spellStart"/>
      <w:r w:rsidRPr="00EB5A07">
        <w:rPr>
          <w:b/>
          <w:i/>
        </w:rPr>
        <w:t>Скатинский</w:t>
      </w:r>
      <w:proofErr w:type="spellEnd"/>
      <w:r w:rsidRPr="00EB5A07">
        <w:rPr>
          <w:b/>
          <w:i/>
        </w:rPr>
        <w:t xml:space="preserve">» Людмила Матвеевна </w:t>
      </w:r>
      <w:proofErr w:type="spellStart"/>
      <w:r w:rsidRPr="00EB5A07">
        <w:rPr>
          <w:b/>
          <w:i/>
        </w:rPr>
        <w:t>Толшина</w:t>
      </w:r>
      <w:proofErr w:type="spellEnd"/>
      <w:r w:rsidRPr="00EB5A07">
        <w:rPr>
          <w:b/>
          <w:i/>
        </w:rPr>
        <w:t>, председатель СПК «</w:t>
      </w:r>
      <w:proofErr w:type="spellStart"/>
      <w:r w:rsidRPr="00EB5A07">
        <w:rPr>
          <w:b/>
          <w:i/>
        </w:rPr>
        <w:t>Птицесовхоз</w:t>
      </w:r>
      <w:proofErr w:type="spellEnd"/>
      <w:r w:rsidRPr="00EB5A07">
        <w:rPr>
          <w:b/>
          <w:i/>
        </w:rPr>
        <w:t xml:space="preserve"> «</w:t>
      </w:r>
      <w:proofErr w:type="spellStart"/>
      <w:r w:rsidRPr="00EB5A07">
        <w:rPr>
          <w:b/>
          <w:i/>
        </w:rPr>
        <w:t>Скатинский</w:t>
      </w:r>
      <w:proofErr w:type="spellEnd"/>
      <w:r w:rsidRPr="00EB5A07">
        <w:rPr>
          <w:b/>
          <w:i/>
        </w:rPr>
        <w:t xml:space="preserve">» Игорь Александрович Рыков, председатель областного Законодательного Собрания Людмила Валентиновна Бабушкина, главврач ЦРБ Ирина Валентиновна </w:t>
      </w:r>
      <w:proofErr w:type="spellStart"/>
      <w:r w:rsidRPr="00EB5A07">
        <w:rPr>
          <w:b/>
          <w:i/>
        </w:rPr>
        <w:t>Закачурина</w:t>
      </w:r>
      <w:proofErr w:type="spellEnd"/>
      <w:r w:rsidRPr="00EB5A07">
        <w:rPr>
          <w:b/>
          <w:i/>
        </w:rPr>
        <w:t>. В 2019 году звание «Почётный гражданин района» присвоено директору ООО ППР «Свердловский» А.К. Грачёву.</w:t>
      </w:r>
    </w:p>
    <w:p w:rsidR="00A7580B" w:rsidRDefault="00A7580B" w:rsidP="00A7580B">
      <w:r>
        <w:t>Труд сельского работника – один из самых древних на земле. Во все времена он был одним из самых нелёгких. Зато тех, кто растит хлеб, поставляет на столы россиян продукты земледелия и животноводства, называют кормильцами.</w:t>
      </w:r>
    </w:p>
    <w:p w:rsidR="00A7580B" w:rsidRDefault="00A7580B" w:rsidP="00A7580B">
      <w:r>
        <w:t xml:space="preserve">Славу нашему району принесла неповторимая гармония природных богатств, живописных ландшафтов и людей, которые делают землю ещё совершеннее. Именно об одном из таких людей, который принёс славу </w:t>
      </w:r>
      <w:proofErr w:type="spellStart"/>
      <w:r>
        <w:t>Камышловскому</w:t>
      </w:r>
      <w:proofErr w:type="spellEnd"/>
      <w:r>
        <w:t xml:space="preserve"> району не только за пределами области, но и России, мне хотелось бы рассказать.</w:t>
      </w:r>
    </w:p>
    <w:p w:rsidR="00A7580B" w:rsidRDefault="00A7580B" w:rsidP="00A7580B">
      <w:r>
        <w:t xml:space="preserve">На очередном заседании районной Думы, которое прошло 31 октября, было принято решение о присвоении звания «Почётный гражданин </w:t>
      </w:r>
      <w:proofErr w:type="spellStart"/>
      <w:r>
        <w:t>Камышловского</w:t>
      </w:r>
      <w:proofErr w:type="spellEnd"/>
      <w:r>
        <w:t xml:space="preserve"> муниципального района» директору ООО «Племенной птицеводческий репродуктор «Свердловский» Алексею Константиновичу Грачёву. О присвоении ходатайствовали 40 человек – это специалисты, руководители подразделений, рабочие предприятия. На заседании Думы депутаты единогласно поддержали данную кандидатуру. Высокую оценку А.К. Грачёву дали депутаты С.В. </w:t>
      </w:r>
      <w:proofErr w:type="spellStart"/>
      <w:r>
        <w:t>Колясников</w:t>
      </w:r>
      <w:proofErr w:type="spellEnd"/>
      <w:r>
        <w:t xml:space="preserve"> и А.Н. Ерёмин.</w:t>
      </w:r>
    </w:p>
    <w:p w:rsidR="00A7580B" w:rsidRDefault="00A7580B" w:rsidP="00A7580B">
      <w:r>
        <w:t>Часто родители хотят в своих детях видеть продолжателей их начинаний, идей, замыслов. Алексей Константинович – один из немногих, кто продолжил дело матери. Галина Петровна Грачёва стояла у истоков данного предприятия и успешно возглавляла его многие годы. В октябре 2013 года А.К. Грачёв возглавил новое предприятие – ООО «ППР «Свердловский».</w:t>
      </w:r>
    </w:p>
    <w:p w:rsidR="00A7580B" w:rsidRDefault="00A7580B" w:rsidP="00A7580B">
      <w:r>
        <w:t>Все начинания Алексея Константиновича как руководителя были направлены на улучшение материального положения сотрудников предприятия, обеспечение безопасных условий их труда, подъёма птицеводства в России. Предприятие под его руководством участвует в государственных программах развития сельского хозяйства. Численность штата увеличена до 310 человек, новые сотрудники обучаются по внутренним программам в школе птицеводов. Коллективу предприятия по плечу любые начинания. На обеспечение социальных гарантий сотрудников, оказание благотворительной и материальной помощи выделяются значительные средства.</w:t>
      </w:r>
    </w:p>
    <w:p w:rsidR="00A7580B" w:rsidRDefault="00A7580B" w:rsidP="00A7580B">
      <w:r>
        <w:t>ООО ППР «Свердловский» входит в число передовых предприятий АПК Свердловской области. Значительных результатов он достиг благодаря эффективному руководству Алексея Константиновича и опыту профессиональных сотрудников.</w:t>
      </w:r>
    </w:p>
    <w:p w:rsidR="00A7580B" w:rsidRDefault="00A7580B" w:rsidP="00A7580B">
      <w:r>
        <w:t xml:space="preserve">Производственно-экономические показатели работы ООО ППР «Свердловский» подтверждают, что предприятие успешно развивается, ежегодно увеличивая производство валовой продукции. Производство яйца в 2018 году по сравнению с 2017-м увеличилось на 6,5% и составило 65447 тысяч штук. Производство суточных цыплят в 2018 году увеличилось на 20% (13217,3 тысячи голов). Объём реализации продукции в 2018 году – 798,9 млн рублей, это на 6% больше, чем в 2017 году. Объём </w:t>
      </w:r>
      <w:r>
        <w:lastRenderedPageBreak/>
        <w:t>выпуска продукции в действующих ценах за первое полугодие 2019 года – 515 млн рублей, что на 8,5% больше показателя 2018 года. Рентабельность предприятия в 2018 году – 7,07%, в первом полугодии 2019 года – 19,03%.</w:t>
      </w:r>
    </w:p>
    <w:p w:rsidR="00A7580B" w:rsidRDefault="00A7580B" w:rsidP="00A7580B">
      <w:r>
        <w:t>Под руководством Алексея Константиновича предприятие своевременно и в полном объёме выполняет все обязательства перед федеральным, региональным и местным бюджетами, государственными внебюджетными социальными фондами, поставщиками и заказчиками. За период с 2017-го по первое полугодие 2019 года предприятием уплачен земельный налог на сумму 143,704 тысячи рублей. НДФЛ – 35,45 млн рублей. Размер средней заработной платы на предприятии по итогам первого полугодия 2019 года – 37358,2 рублей. Планомерно ведётся техническое перевооружение производства. В общей сложности на сегодня введено в эксплуатацию более 20 объектов, капитальные вложения – на сумму более 805 млн. рублей.</w:t>
      </w:r>
    </w:p>
    <w:p w:rsidR="00A7580B" w:rsidRDefault="00A7580B" w:rsidP="00A7580B">
      <w:r>
        <w:t xml:space="preserve">Алексей Константинович оказывает благотворительную помощь учреждениям общего, профессионального и дополнительного образования Камышлова и района, всегда поддерживает юных спортсменов. За период с 2017-го по первое полугодие 2019 года размер оказанной помощи составил 511 700 рублей, в частности, учреждениям </w:t>
      </w:r>
      <w:proofErr w:type="spellStart"/>
      <w:r>
        <w:t>Камышловского</w:t>
      </w:r>
      <w:proofErr w:type="spellEnd"/>
      <w:r>
        <w:t xml:space="preserve"> района, – 233500 рублей. Алексей Константинович считает своим долгом поддерживать ветеранов войны и тружеников тыла. Ежегодно в канун Дня Победы проводятся встречи с ветеранами, вручаются подарки. Не остаются без внимания сотрудники предприятия, ушедшие на заслуженный отдых.</w:t>
      </w:r>
    </w:p>
    <w:p w:rsidR="00A7580B" w:rsidRDefault="00A7580B" w:rsidP="00A7580B">
      <w:r>
        <w:t>А.К. Грачёв требователен и принципиален, обладает качествами, необходимыми для эффективного руководства крупным племенным птицеводческим предприятием. За многолетний добросовестный труд в системе АПК области Алексей Константинович неоднократно награждался ведомственными и государственными наградами, в 2011 году ему присвоены звания «Лауреат премии правительства РФ в области науки и техники», «Почётный работник агропромышленного комплекса Российской Федерации». В 2015 году вручена серебряная медаль «За вклад в развитие агропромышленного комплекса России». Среди руководителей и специалистов агропромышленного комплекса Свердловской области Алексей Константинович Грачёв пользуется заслуженным авторитетом и уважением.</w:t>
      </w:r>
    </w:p>
    <w:p w:rsidR="00105882" w:rsidRDefault="007731B8" w:rsidP="00A7580B">
      <w:r>
        <w:t xml:space="preserve">Галина </w:t>
      </w:r>
      <w:proofErr w:type="spellStart"/>
      <w:r>
        <w:t>Шедель</w:t>
      </w:r>
      <w:proofErr w:type="spellEnd"/>
    </w:p>
    <w:p w:rsidR="007731B8" w:rsidRDefault="007731B8" w:rsidP="00A7580B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14 ноября (№ 149). – С. 5.</w:t>
      </w:r>
    </w:p>
    <w:p w:rsidR="00D439F8" w:rsidRDefault="00D439F8"/>
    <w:sectPr w:rsidR="00D439F8" w:rsidSect="00875F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80B"/>
    <w:rsid w:val="00222045"/>
    <w:rsid w:val="007731B8"/>
    <w:rsid w:val="0084706A"/>
    <w:rsid w:val="00875F90"/>
    <w:rsid w:val="008D383F"/>
    <w:rsid w:val="009673AF"/>
    <w:rsid w:val="00A7580B"/>
    <w:rsid w:val="00B61F7C"/>
    <w:rsid w:val="00C36927"/>
    <w:rsid w:val="00D439F8"/>
    <w:rsid w:val="00E47586"/>
    <w:rsid w:val="00EB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780E5-C68A-4778-8550-6CA16E19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5</cp:revision>
  <dcterms:created xsi:type="dcterms:W3CDTF">2020-12-18T13:11:00Z</dcterms:created>
  <dcterms:modified xsi:type="dcterms:W3CDTF">2020-12-18T13:17:00Z</dcterms:modified>
</cp:coreProperties>
</file>