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D24" w:rsidRPr="00BF1D24" w:rsidRDefault="00BF1D24" w:rsidP="00BF1D24">
      <w:pPr>
        <w:rPr>
          <w:b/>
        </w:rPr>
      </w:pPr>
      <w:r w:rsidRPr="00BF1D24">
        <w:rPr>
          <w:b/>
        </w:rPr>
        <w:t>Прикоснуться к Бажову</w:t>
      </w:r>
    </w:p>
    <w:p w:rsidR="00BF1D24" w:rsidRDefault="00BF1D24" w:rsidP="00BF1D24">
      <w:r>
        <w:t>Вот и VIII фестиваль «</w:t>
      </w:r>
      <w:proofErr w:type="spellStart"/>
      <w:r>
        <w:t>Kamyshlov-Art-Sand</w:t>
      </w:r>
      <w:proofErr w:type="spellEnd"/>
      <w:r>
        <w:t>» состоялся. Позади переживания, опасения, обсуждения, месяцы подготовки, тяжёлая работа, в результате которой – 14 скульптурных композиций из песка, украсивших очередной день рождения города, да и, без преувеличения, сам город.</w:t>
      </w:r>
    </w:p>
    <w:p w:rsidR="00BF1D24" w:rsidRDefault="00BF1D24" w:rsidP="00BF1D24">
      <w:r>
        <w:t xml:space="preserve">Вместе с авторами гостей на открытии фестиваля встречали статная Хозяйка Медной горы, резвая </w:t>
      </w:r>
      <w:proofErr w:type="spellStart"/>
      <w:r>
        <w:t>Огневушка-поскакушка</w:t>
      </w:r>
      <w:proofErr w:type="spellEnd"/>
      <w:r>
        <w:t xml:space="preserve">, серьёзный Данила-мастер, добрая </w:t>
      </w:r>
      <w:proofErr w:type="spellStart"/>
      <w:r>
        <w:t>Дарёнка</w:t>
      </w:r>
      <w:proofErr w:type="spellEnd"/>
      <w:r>
        <w:t xml:space="preserve"> и грациозный козлик Серебряное копытце, красавица Золотой волос, таинственные Кошачьи глаза и многие другие знакомые всем с детства персонажи, над которыми возвышалась величественная фигура их создателя – Павла Петровича Бажова. Тема фестиваля 2019 года – «Живинка в деле», посвящён он юбилейному году писателя и его творчеству.</w:t>
      </w:r>
    </w:p>
    <w:p w:rsidR="00BF1D24" w:rsidRDefault="00BF1D24" w:rsidP="00BF1D24">
      <w:r>
        <w:t xml:space="preserve">Уже несколько лет в фестивале участвуют педагоги не только </w:t>
      </w:r>
      <w:proofErr w:type="spellStart"/>
      <w:r>
        <w:t>Камышловской</w:t>
      </w:r>
      <w:proofErr w:type="spellEnd"/>
      <w:r>
        <w:t>, но и Екатеринбургских детских школ искусств. Наравне с преподавателями скульптуры создают и их воспитанники. И это не робкие творческие пробы, а настоящие, полноценные произведения искусства из песка.</w:t>
      </w:r>
    </w:p>
    <w:p w:rsidR="00BF1D24" w:rsidRDefault="00BF1D24" w:rsidP="00BF1D24">
      <w:r>
        <w:t>С главным организатором фестиваля А.Е. Гуриным мы гуляем по опустевшему уже школьному дворику среди изумительных песчаных монументов и говорим об итогах.</w:t>
      </w:r>
    </w:p>
    <w:p w:rsidR="00BF1D24" w:rsidRDefault="00BF1D24" w:rsidP="00BF1D24">
      <w:proofErr w:type="gramStart"/>
      <w:r>
        <w:t>– Главное качество, которое учитывало жюри в оценке</w:t>
      </w:r>
      <w:proofErr w:type="gramEnd"/>
      <w:r>
        <w:t>, – объясняет Андрей Евгеньевич, – как человек отошёл от угловатых форм-заготовок. Материал скульптуры в идеале должен быть обработан так, чтобы эти формы исчезли и не ощущались зрителем, чтобы у каждой композиции возникла совершенно своеобразная пластика. Поэтому именно такие скульптуры были отмечены дипломами лауреатов. Плюс, конечно, качество выполнения, идеи, образы.</w:t>
      </w:r>
    </w:p>
    <w:p w:rsidR="00BF1D24" w:rsidRDefault="00BF1D24" w:rsidP="00BF1D24">
      <w:r>
        <w:t xml:space="preserve">Хотя для нас, не посвящённых в тайны ремесла, такие тонкости неизвестны, мы оцениваем душой. И эмоциями. Как сегодня говорят, «зашло» или нет. Так вот для меня «зашли» все образы, поэтому проголосовать как зрителю было ох как нелегко. Впрочем, то, что большинство посетителей выставки отдали свои голоса за оригинальную композицию «Кошачьи уши» Дмитрия Калугина и Ксении </w:t>
      </w:r>
      <w:proofErr w:type="spellStart"/>
      <w:r>
        <w:t>Пермяковой</w:t>
      </w:r>
      <w:proofErr w:type="spellEnd"/>
      <w:r>
        <w:t>, вполне закономерно.</w:t>
      </w:r>
    </w:p>
    <w:p w:rsidR="00BF1D24" w:rsidRDefault="00BF1D24" w:rsidP="00BF1D24">
      <w:r>
        <w:t>Спрашиваю Андрея Евгеньевича, доволен ли он итогами.</w:t>
      </w:r>
    </w:p>
    <w:p w:rsidR="00BF1D24" w:rsidRDefault="00BF1D24" w:rsidP="00BF1D24">
      <w:r>
        <w:t>– Скажем так, удовлетворён, – размышляет он. – Два месяца работы прошли не впустую. Хотя проблем, как всегда, было много, начиная с песка, кончая финансами. Я не был уверен в том, какое будет количество участников. Когда приезжают другие люди со своими, отличными от наших, творческими манерами, это, конечно, всегда интересно. Поэтому чтобы фестиваль развивался и повышалось качество работ, нужно приглашать участников из других городов, и не только нашей области, а для этого необходим хороший призовой фонд.</w:t>
      </w:r>
    </w:p>
    <w:p w:rsidR="00BF1D24" w:rsidRDefault="00BF1D24" w:rsidP="00BF1D24">
      <w:proofErr w:type="gramStart"/>
      <w:r>
        <w:t>Тем</w:t>
      </w:r>
      <w:proofErr w:type="gramEnd"/>
      <w:r>
        <w:t xml:space="preserve"> не менее желающих принять участие в фестивале этого года оказалось достаточно. 22 человека (в том числе шесть – преподаватели и выпускники нашей «</w:t>
      </w:r>
      <w:proofErr w:type="spellStart"/>
      <w:r>
        <w:t>художки</w:t>
      </w:r>
      <w:proofErr w:type="spellEnd"/>
      <w:r>
        <w:t>») создали 14 скульптур. И гораздо большее количество образов, целый калейдоскоп персонажей. Ловлю себя на мысли, что это готовая «живая» иллюстрация к уроку по сказам Бажова. Почему бы и нет? Выставка работает до декабря для всех желающих. А маленькому читателю узнать из книги, например, про Данилу и Хозяйку – это одно, а вот увидеть и даже потрогать – совсем иное.</w:t>
      </w:r>
    </w:p>
    <w:p w:rsidR="00BF1D24" w:rsidRDefault="00BF1D24" w:rsidP="00BF1D24">
      <w:r>
        <w:t>И я прикасаюсь то к одной, то к другой фигуре и чувствую тепло нагревшегося на солнце песка. Фигуры тёплые и в прямом смысле, и в переносном – и потому что сделаны из самого солнечного природного материала, и потому что создавались искренне, с увлечением, и в каждой чувствуется именно та неповторимая «живинка», о необходимости которой в любом ремесле всю жизнь говорил наш великий земляк Павел Бажов.</w:t>
      </w:r>
    </w:p>
    <w:p w:rsidR="00BF1D24" w:rsidRDefault="00BF1D24" w:rsidP="00BF1D24"/>
    <w:p w:rsidR="00BF1D24" w:rsidRDefault="00BF1D24" w:rsidP="00BF1D24">
      <w:r>
        <w:t>Материал подготовила Галина ШИПИЦЫНА</w:t>
      </w:r>
    </w:p>
    <w:p w:rsidR="00BF1D24" w:rsidRDefault="00BF1D24" w:rsidP="00BF1D24"/>
    <w:p w:rsidR="00BF1D24" w:rsidRDefault="00BF1D24" w:rsidP="00BF1D24">
      <w:r>
        <w:t>Как всегда, для открытия выставки педагоги ДХШ придумали немало интересного.</w:t>
      </w:r>
    </w:p>
    <w:p w:rsidR="00BF1D24" w:rsidRDefault="00BF1D24" w:rsidP="00BF1D24"/>
    <w:p w:rsidR="00BF1D24" w:rsidRDefault="00BF1D24" w:rsidP="00BF1D24">
      <w:r>
        <w:t xml:space="preserve">Даже не верится, что эта композиция создана руками школьников. Называется – «Перед величием красоты уральской». Авторы – Дарья Пастухова (13 лет), Мария </w:t>
      </w:r>
      <w:proofErr w:type="spellStart"/>
      <w:r>
        <w:t>Олькова</w:t>
      </w:r>
      <w:proofErr w:type="spellEnd"/>
      <w:r>
        <w:t xml:space="preserve"> (12 лет), Елизавета </w:t>
      </w:r>
      <w:proofErr w:type="spellStart"/>
      <w:r>
        <w:t>Чаузова</w:t>
      </w:r>
      <w:proofErr w:type="spellEnd"/>
      <w:r>
        <w:t xml:space="preserve"> (11 лет), учатся они в Екатеринбургской детской художественной школе № 2 им. Г.С. Мосина.</w:t>
      </w:r>
    </w:p>
    <w:p w:rsidR="00BF1D24" w:rsidRDefault="00BF1D24" w:rsidP="00BF1D24">
      <w:r>
        <w:t xml:space="preserve">Центральная композиция выставки – «Сказы Бажова». Авторы – А.Е. Гурин и О.И. Гурина. Если обойти фигуру вокруг, можно увидеть невероятное количество деталей не только из произведений, но вообще из уральской жизни. Здесь и дед </w:t>
      </w:r>
      <w:proofErr w:type="spellStart"/>
      <w:r>
        <w:t>Слышко</w:t>
      </w:r>
      <w:proofErr w:type="spellEnd"/>
      <w:r>
        <w:t>, и рабочие, гнущие спину на приисках, и пейзаж уральской деревни, и многое другое, что может заметить внимательный взгляд.</w:t>
      </w:r>
    </w:p>
    <w:p w:rsidR="00BF1D24" w:rsidRDefault="00BF1D24" w:rsidP="00BF1D24"/>
    <w:p w:rsidR="00BF1D24" w:rsidRDefault="00BF1D24" w:rsidP="00BF1D24">
      <w:r>
        <w:t>Фото Андрея Зайкова.</w:t>
      </w:r>
    </w:p>
    <w:p w:rsidR="00BF1D24" w:rsidRDefault="00BF1D24" w:rsidP="00BF1D24"/>
    <w:p w:rsidR="00BF1D24" w:rsidRDefault="00BF1D24" w:rsidP="00BF1D24">
      <w:r>
        <w:t>Победители фестиваля</w:t>
      </w:r>
    </w:p>
    <w:p w:rsidR="00BF1D24" w:rsidRDefault="00BF1D24" w:rsidP="00BF1D24">
      <w:r>
        <w:t xml:space="preserve">Юлия </w:t>
      </w:r>
      <w:proofErr w:type="spellStart"/>
      <w:r>
        <w:t>Гармонина</w:t>
      </w:r>
      <w:proofErr w:type="spellEnd"/>
      <w:r>
        <w:t xml:space="preserve"> (Екатеринбург, преподаватель ДХШ № 2, «Уральский сказ»)</w:t>
      </w:r>
    </w:p>
    <w:p w:rsidR="00BF1D24" w:rsidRDefault="00BF1D24" w:rsidP="00BF1D24">
      <w:r>
        <w:t xml:space="preserve">Елена </w:t>
      </w:r>
      <w:proofErr w:type="spellStart"/>
      <w:r>
        <w:t>Барышева</w:t>
      </w:r>
      <w:proofErr w:type="spellEnd"/>
      <w:r>
        <w:t xml:space="preserve"> (Екатеринбург, преподаватель ДШИ № 5, «Серебряное копытце»)</w:t>
      </w:r>
    </w:p>
    <w:p w:rsidR="00BF1D24" w:rsidRDefault="00BF1D24" w:rsidP="00BF1D24">
      <w:r>
        <w:t>Ольга Гурина (Камышлов, преподаватель ДХШ, «Золотой волос»)</w:t>
      </w:r>
    </w:p>
    <w:p w:rsidR="00BF1D24" w:rsidRDefault="00BF1D24" w:rsidP="00BF1D24">
      <w:r>
        <w:t xml:space="preserve">Дмитрий Калугин и Ксения </w:t>
      </w:r>
      <w:proofErr w:type="spellStart"/>
      <w:r>
        <w:t>Пермякова</w:t>
      </w:r>
      <w:proofErr w:type="spellEnd"/>
      <w:r>
        <w:t xml:space="preserve"> (Екатеринбург, скульптура «Кошачьи уши»).</w:t>
      </w:r>
    </w:p>
    <w:p w:rsidR="00BF1D24" w:rsidRDefault="00BF1D24" w:rsidP="00BF1D24">
      <w:r>
        <w:t xml:space="preserve">В категории «Дети» – Алиса Рябчик, Ксения Ершова, </w:t>
      </w:r>
      <w:proofErr w:type="spellStart"/>
      <w:r>
        <w:t>Даниела</w:t>
      </w:r>
      <w:proofErr w:type="spellEnd"/>
      <w:r>
        <w:t xml:space="preserve"> </w:t>
      </w:r>
      <w:proofErr w:type="spellStart"/>
      <w:r>
        <w:t>Кунуева</w:t>
      </w:r>
      <w:proofErr w:type="spellEnd"/>
      <w:r>
        <w:t>. Авторам по 14 лет, они учащиеся Екатеринбургской художественной школы № 2, скульптура «</w:t>
      </w:r>
      <w:proofErr w:type="spellStart"/>
      <w:r>
        <w:t>Дарёнка</w:t>
      </w:r>
      <w:proofErr w:type="spellEnd"/>
      <w:r>
        <w:t xml:space="preserve"> и </w:t>
      </w:r>
      <w:proofErr w:type="spellStart"/>
      <w:r>
        <w:t>Мурёнка</w:t>
      </w:r>
      <w:proofErr w:type="spellEnd"/>
      <w:r>
        <w:t>».</w:t>
      </w:r>
    </w:p>
    <w:p w:rsidR="00BF1D24" w:rsidRDefault="00BF1D24" w:rsidP="00BF1D24">
      <w:r>
        <w:t xml:space="preserve">Смотрите также фотоальбом в нашей официальной группе </w:t>
      </w:r>
      <w:proofErr w:type="spellStart"/>
      <w:r>
        <w:t>ВКонтакте</w:t>
      </w:r>
      <w:proofErr w:type="spellEnd"/>
      <w:r>
        <w:t>:</w:t>
      </w:r>
    </w:p>
    <w:p w:rsidR="005A2AAB" w:rsidRDefault="00BF1D24" w:rsidP="00BF1D24">
      <w:r>
        <w:t>VIII фестиваль скульптур из песка «</w:t>
      </w:r>
      <w:proofErr w:type="spellStart"/>
      <w:r>
        <w:t>Kamyshlov-art-Sand</w:t>
      </w:r>
      <w:proofErr w:type="spellEnd"/>
      <w:r>
        <w:t>»</w:t>
      </w:r>
    </w:p>
    <w:p w:rsidR="00C83B2C" w:rsidRDefault="00C83B2C" w:rsidP="00BF1D24"/>
    <w:p w:rsidR="00C83B2C" w:rsidRDefault="00C83B2C" w:rsidP="00BF1D24">
      <w:r w:rsidRPr="00C83B2C">
        <w:t xml:space="preserve">Источник: </w:t>
      </w:r>
      <w:proofErr w:type="spellStart"/>
      <w:r w:rsidRPr="00C83B2C">
        <w:t>Камышловские</w:t>
      </w:r>
      <w:proofErr w:type="spellEnd"/>
      <w:r w:rsidRPr="00C83B2C">
        <w:t xml:space="preserve"> известия. - 2019. - 8 августа (№ 101). - С. 6.</w:t>
      </w:r>
      <w:bookmarkStart w:id="0" w:name="_GoBack"/>
      <w:bookmarkEnd w:id="0"/>
    </w:p>
    <w:sectPr w:rsidR="00C83B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D24"/>
    <w:rsid w:val="005A2AAB"/>
    <w:rsid w:val="00BF1D24"/>
    <w:rsid w:val="00C83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14BAC"/>
  <w15:chartTrackingRefBased/>
  <w15:docId w15:val="{9BBA41E6-5B8D-48B8-995E-65EE89A6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741</Words>
  <Characters>4226</Characters>
  <Application>Microsoft Office Word</Application>
  <DocSecurity>0</DocSecurity>
  <Lines>35</Lines>
  <Paragraphs>9</Paragraphs>
  <ScaleCrop>false</ScaleCrop>
  <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2020-05-13T18:41:00Z</dcterms:created>
  <dcterms:modified xsi:type="dcterms:W3CDTF">2020-05-13T18:51:00Z</dcterms:modified>
</cp:coreProperties>
</file>